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8B64" w14:textId="79E8496C" w:rsidR="002E4B1C" w:rsidRPr="002A0933" w:rsidRDefault="002E4B1C" w:rsidP="0045337E">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2621"/>
        <w:gridCol w:w="3358"/>
      </w:tblGrid>
      <w:tr w:rsidR="00110D0E" w:rsidRPr="002A0933" w14:paraId="0E8A69B2" w14:textId="77777777" w:rsidTr="00110D0E">
        <w:trPr>
          <w:jc w:val="center"/>
        </w:trPr>
        <w:tc>
          <w:tcPr>
            <w:tcW w:w="3366" w:type="dxa"/>
          </w:tcPr>
          <w:p w14:paraId="7EC20F33" w14:textId="77777777" w:rsidR="0063173F" w:rsidRPr="002A0933" w:rsidRDefault="0063173F" w:rsidP="00A33FF5">
            <w:pPr>
              <w:spacing w:before="100" w:beforeAutospacing="1" w:after="100" w:afterAutospacing="1"/>
              <w:jc w:val="center"/>
              <w:rPr>
                <w:rFonts w:ascii="Times New Roman" w:eastAsia="Times New Roman" w:hAnsi="Times New Roman" w:cs="Times New Roman"/>
                <w:kern w:val="0"/>
                <w14:ligatures w14:val="none"/>
              </w:rPr>
            </w:pPr>
            <w:r w:rsidRPr="002A0933">
              <w:rPr>
                <w:noProof/>
                <w:lang w:eastAsia="ru-RU"/>
              </w:rPr>
              <w:drawing>
                <wp:inline distT="0" distB="0" distL="0" distR="0" wp14:anchorId="6F058EF4" wp14:editId="434A252D">
                  <wp:extent cx="1028700" cy="1028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2621" w:type="dxa"/>
          </w:tcPr>
          <w:p w14:paraId="75CE23F1" w14:textId="6DE92A97" w:rsidR="0063173F" w:rsidRPr="002A0933" w:rsidRDefault="00110D0E" w:rsidP="00A33FF5">
            <w:pPr>
              <w:spacing w:before="100" w:beforeAutospacing="1" w:after="100" w:afterAutospacing="1"/>
              <w:jc w:val="center"/>
              <w:rPr>
                <w:noProof/>
                <w:lang w:eastAsia="ru-RU"/>
              </w:rPr>
            </w:pPr>
            <w:r w:rsidRPr="002A0933">
              <w:rPr>
                <w:noProof/>
                <w:lang w:eastAsia="ru-RU"/>
              </w:rPr>
              <w:drawing>
                <wp:inline distT="0" distB="0" distL="0" distR="0" wp14:anchorId="2513CBFB" wp14:editId="17A87F20">
                  <wp:extent cx="1330999" cy="1053099"/>
                  <wp:effectExtent l="0" t="0" r="2540" b="0"/>
                  <wp:docPr id="50928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82392" name="Picture 5092823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7231" cy="1065942"/>
                          </a:xfrm>
                          <a:prstGeom prst="rect">
                            <a:avLst/>
                          </a:prstGeom>
                        </pic:spPr>
                      </pic:pic>
                    </a:graphicData>
                  </a:graphic>
                </wp:inline>
              </w:drawing>
            </w:r>
          </w:p>
        </w:tc>
        <w:tc>
          <w:tcPr>
            <w:tcW w:w="3358" w:type="dxa"/>
          </w:tcPr>
          <w:p w14:paraId="0045BDAE" w14:textId="77777777" w:rsidR="0063173F" w:rsidRPr="002A0933" w:rsidRDefault="0063173F" w:rsidP="00A33FF5">
            <w:pPr>
              <w:spacing w:before="100" w:beforeAutospacing="1" w:after="100" w:afterAutospacing="1"/>
              <w:jc w:val="center"/>
              <w:rPr>
                <w:rFonts w:ascii="Times New Roman" w:eastAsia="Times New Roman" w:hAnsi="Times New Roman" w:cs="Times New Roman"/>
                <w:kern w:val="0"/>
                <w14:ligatures w14:val="none"/>
              </w:rPr>
            </w:pPr>
            <w:r w:rsidRPr="002A0933">
              <w:rPr>
                <w:noProof/>
                <w:lang w:eastAsia="ru-RU"/>
              </w:rPr>
              <w:drawing>
                <wp:inline distT="0" distB="0" distL="0" distR="0" wp14:anchorId="6B305FC7" wp14:editId="39D74922">
                  <wp:extent cx="1019175" cy="10182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7389" cy="1036406"/>
                          </a:xfrm>
                          <a:prstGeom prst="rect">
                            <a:avLst/>
                          </a:prstGeom>
                          <a:noFill/>
                          <a:ln>
                            <a:noFill/>
                          </a:ln>
                        </pic:spPr>
                      </pic:pic>
                    </a:graphicData>
                  </a:graphic>
                </wp:inline>
              </w:drawing>
            </w:r>
          </w:p>
        </w:tc>
      </w:tr>
    </w:tbl>
    <w:p w14:paraId="32AC7CCF" w14:textId="7EEFBBBC" w:rsidR="002E4B1C" w:rsidRPr="002A0933" w:rsidRDefault="00397E5B" w:rsidP="00397E5B">
      <w:pPr>
        <w:spacing w:before="120" w:after="0" w:line="276" w:lineRule="auto"/>
        <w:jc w:val="center"/>
        <w:rPr>
          <w:rFonts w:ascii="Times New Roman" w:eastAsia="Times New Roman" w:hAnsi="Times New Roman" w:cs="Times New Roman"/>
          <w:b/>
          <w:kern w:val="0"/>
          <w14:ligatures w14:val="none"/>
        </w:rPr>
      </w:pPr>
      <w:r w:rsidRPr="002A0933">
        <w:rPr>
          <w:rFonts w:ascii="Times New Roman" w:eastAsia="Times New Roman" w:hAnsi="Times New Roman" w:cs="Times New Roman"/>
          <w:b/>
          <w:kern w:val="0"/>
          <w14:ligatures w14:val="none"/>
        </w:rPr>
        <w:t>KAZAKHSTAN SOCIETY OF GENETICISTS AND BREEDERS (KOSGB)</w:t>
      </w:r>
    </w:p>
    <w:p w14:paraId="5F1674E1" w14:textId="6D64098C" w:rsidR="003A6EB0" w:rsidRPr="002A0933" w:rsidRDefault="00397E5B" w:rsidP="00397E5B">
      <w:pPr>
        <w:spacing w:after="0" w:line="276" w:lineRule="auto"/>
        <w:jc w:val="center"/>
        <w:rPr>
          <w:rFonts w:ascii="Times New Roman" w:eastAsia="Times New Roman" w:hAnsi="Times New Roman" w:cs="Times New Roman"/>
          <w:b/>
          <w:bCs/>
          <w:kern w:val="0"/>
          <w14:ligatures w14:val="none"/>
        </w:rPr>
      </w:pPr>
      <w:r w:rsidRPr="002A0933">
        <w:rPr>
          <w:rFonts w:ascii="Times New Roman" w:eastAsia="Times New Roman" w:hAnsi="Times New Roman" w:cs="Times New Roman"/>
          <w:b/>
          <w:kern w:val="0"/>
          <w14:ligatures w14:val="none"/>
        </w:rPr>
        <w:t>NAO "</w:t>
      </w:r>
      <w:r w:rsidRPr="002A0933">
        <w:rPr>
          <w:rFonts w:ascii="Times New Roman" w:eastAsia="Times New Roman" w:hAnsi="Times New Roman" w:cs="Times New Roman"/>
          <w:b/>
          <w:bCs/>
          <w:kern w:val="0"/>
          <w14:ligatures w14:val="none"/>
        </w:rPr>
        <w:t>SEMEY MEDICAL UNIVERSITY"</w:t>
      </w:r>
    </w:p>
    <w:p w14:paraId="1BDEEE08" w14:textId="77777777" w:rsidR="003A6EB0" w:rsidRPr="002A0933" w:rsidRDefault="003A6EB0" w:rsidP="003A6EB0">
      <w:pPr>
        <w:spacing w:after="0" w:line="240" w:lineRule="auto"/>
        <w:jc w:val="center"/>
        <w:rPr>
          <w:rFonts w:ascii="Times New Roman" w:eastAsia="Times New Roman" w:hAnsi="Times New Roman" w:cs="Times New Roman"/>
          <w:kern w:val="0"/>
          <w14:ligatures w14:val="none"/>
        </w:rPr>
      </w:pPr>
    </w:p>
    <w:p w14:paraId="5988C7CE" w14:textId="48864705" w:rsidR="00EC2A67" w:rsidRPr="002A0933" w:rsidRDefault="00EC2A67" w:rsidP="00EC2A67">
      <w:pPr>
        <w:spacing w:after="120" w:line="240" w:lineRule="auto"/>
        <w:jc w:val="center"/>
        <w:rPr>
          <w:rFonts w:ascii="Times New Roman" w:eastAsia="Times New Roman" w:hAnsi="Times New Roman" w:cs="Times New Roman"/>
          <w:b/>
          <w:color w:val="006666"/>
          <w:sz w:val="28"/>
          <w:szCs w:val="28"/>
        </w:rPr>
      </w:pPr>
      <w:r w:rsidRPr="002A0933">
        <w:rPr>
          <w:rFonts w:ascii="Times New Roman" w:eastAsia="Times New Roman" w:hAnsi="Times New Roman" w:cs="Times New Roman"/>
          <w:b/>
          <w:color w:val="006666"/>
          <w:sz w:val="28"/>
          <w:szCs w:val="28"/>
        </w:rPr>
        <w:t>INFORMATION LETTER No. 1</w:t>
      </w:r>
    </w:p>
    <w:p w14:paraId="6F661E7F" w14:textId="2CD84E4D" w:rsidR="00EC2A67" w:rsidRPr="002A0933" w:rsidRDefault="00EC2A67" w:rsidP="00EC2A67">
      <w:pPr>
        <w:spacing w:after="0" w:line="240" w:lineRule="auto"/>
        <w:ind w:firstLine="709"/>
        <w:jc w:val="center"/>
        <w:rPr>
          <w:rFonts w:ascii="Times New Roman" w:eastAsia="Times New Roman" w:hAnsi="Times New Roman" w:cs="Times New Roman"/>
          <w:b/>
          <w:color w:val="006666"/>
          <w:sz w:val="28"/>
          <w:szCs w:val="28"/>
        </w:rPr>
      </w:pPr>
      <w:r w:rsidRPr="002A0933">
        <w:rPr>
          <w:rFonts w:ascii="Times New Roman" w:eastAsia="Times New Roman" w:hAnsi="Times New Roman" w:cs="Times New Roman"/>
          <w:b/>
          <w:color w:val="006666"/>
          <w:sz w:val="28"/>
          <w:szCs w:val="28"/>
        </w:rPr>
        <w:t>First Republican Conference of the Kazakh Society of Geneticists and Breeders (KOGIS) – KOGIS-2026</w:t>
      </w:r>
    </w:p>
    <w:p w14:paraId="1935FDB0" w14:textId="77777777" w:rsidR="003F3E7F" w:rsidRPr="002A0933" w:rsidRDefault="003F3E7F" w:rsidP="00EC2A67">
      <w:pPr>
        <w:spacing w:after="0" w:line="240" w:lineRule="auto"/>
        <w:ind w:firstLine="709"/>
        <w:jc w:val="center"/>
        <w:rPr>
          <w:rFonts w:ascii="Times New Roman" w:eastAsia="Times New Roman" w:hAnsi="Times New Roman" w:cs="Times New Roman"/>
          <w:b/>
          <w:color w:val="006666"/>
          <w:sz w:val="26"/>
          <w:szCs w:val="26"/>
        </w:rPr>
      </w:pPr>
    </w:p>
    <w:p w14:paraId="5C575E31" w14:textId="270EE150" w:rsidR="0045337E" w:rsidRPr="002A0933" w:rsidRDefault="0045337E" w:rsidP="0089329D">
      <w:pPr>
        <w:spacing w:before="240" w:after="0" w:line="240" w:lineRule="auto"/>
        <w:jc w:val="center"/>
        <w:rPr>
          <w:rFonts w:ascii="Times New Roman" w:eastAsia="Times New Roman" w:hAnsi="Times New Roman" w:cs="Times New Roman"/>
          <w:b/>
          <w:kern w:val="0"/>
          <w14:ligatures w14:val="none"/>
        </w:rPr>
      </w:pPr>
      <w:r w:rsidRPr="002A0933">
        <w:rPr>
          <w:rFonts w:ascii="Times New Roman" w:eastAsia="Times New Roman" w:hAnsi="Times New Roman" w:cs="Times New Roman"/>
          <w:b/>
          <w:kern w:val="0"/>
          <w14:ligatures w14:val="none"/>
        </w:rPr>
        <w:t>Dear colleagues!</w:t>
      </w:r>
    </w:p>
    <w:p w14:paraId="1EC552EC" w14:textId="4B94C319" w:rsidR="0045337E" w:rsidRPr="002A0933" w:rsidRDefault="0045337E" w:rsidP="002E4B1C">
      <w:pPr>
        <w:spacing w:before="100" w:beforeAutospacing="1" w:after="100" w:afterAutospacing="1" w:line="240" w:lineRule="auto"/>
        <w:jc w:val="both"/>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The Kazakhstan Society of Geneticists and Breeders (KOGIS) </w:t>
      </w:r>
      <w:proofErr w:type="gramStart"/>
      <w:r w:rsidRPr="002A0933">
        <w:rPr>
          <w:rFonts w:ascii="Times New Roman" w:eastAsia="Times New Roman" w:hAnsi="Times New Roman" w:cs="Times New Roman"/>
          <w:kern w:val="0"/>
          <w14:ligatures w14:val="none"/>
        </w:rPr>
        <w:t>extends</w:t>
      </w:r>
      <w:proofErr w:type="gramEnd"/>
      <w:r w:rsidRPr="002A0933">
        <w:rPr>
          <w:rFonts w:ascii="Times New Roman" w:eastAsia="Times New Roman" w:hAnsi="Times New Roman" w:cs="Times New Roman"/>
          <w:kern w:val="0"/>
          <w14:ligatures w14:val="none"/>
        </w:rPr>
        <w:t xml:space="preserve"> its deepest respect to you and invites you to participate in </w:t>
      </w:r>
      <w:r w:rsidRPr="002A0933">
        <w:rPr>
          <w:rFonts w:ascii="Times New Roman" w:eastAsia="Times New Roman" w:hAnsi="Times New Roman" w:cs="Times New Roman"/>
          <w:b/>
          <w:bCs/>
          <w:kern w:val="0"/>
          <w14:ligatures w14:val="none"/>
        </w:rPr>
        <w:t>the First Republican Conference of the Kazakhstan Society of Geneticists and Breeders (KOGIS)</w:t>
      </w:r>
      <w:r w:rsidRPr="002A0933">
        <w:rPr>
          <w:rFonts w:ascii="Times New Roman" w:eastAsia="Times New Roman" w:hAnsi="Times New Roman" w:cs="Times New Roman"/>
          <w:kern w:val="0"/>
          <w14:ligatures w14:val="none"/>
        </w:rPr>
        <w:t xml:space="preserve">, which will be held </w:t>
      </w:r>
      <w:r w:rsidRPr="002A0933">
        <w:rPr>
          <w:rFonts w:ascii="Times New Roman" w:eastAsia="Times New Roman" w:hAnsi="Times New Roman" w:cs="Times New Roman"/>
          <w:b/>
          <w:bCs/>
          <w:kern w:val="0"/>
          <w14:ligatures w14:val="none"/>
        </w:rPr>
        <w:t>on May 13–15, 2026</w:t>
      </w:r>
      <w:r w:rsidRPr="002A0933">
        <w:rPr>
          <w:rFonts w:ascii="Times New Roman" w:eastAsia="Times New Roman" w:hAnsi="Times New Roman" w:cs="Times New Roman"/>
          <w:kern w:val="0"/>
          <w14:ligatures w14:val="none"/>
        </w:rPr>
        <w:t>.</w:t>
      </w:r>
    </w:p>
    <w:p w14:paraId="130AE867" w14:textId="0A71BA89"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The conference will be held at the </w:t>
      </w:r>
      <w:proofErr w:type="spellStart"/>
      <w:r w:rsidR="00EC2A67" w:rsidRPr="002A0933">
        <w:rPr>
          <w:rFonts w:ascii="Times New Roman" w:eastAsia="Times New Roman" w:hAnsi="Times New Roman" w:cs="Times New Roman"/>
          <w:b/>
          <w:bCs/>
          <w:kern w:val="0"/>
          <w14:ligatures w14:val="none"/>
        </w:rPr>
        <w:t>Semey</w:t>
      </w:r>
      <w:proofErr w:type="spellEnd"/>
      <w:r w:rsidR="00EC2A67" w:rsidRPr="002A0933">
        <w:rPr>
          <w:rFonts w:ascii="Times New Roman" w:eastAsia="Times New Roman" w:hAnsi="Times New Roman" w:cs="Times New Roman"/>
          <w:b/>
          <w:kern w:val="0"/>
          <w14:ligatures w14:val="none"/>
        </w:rPr>
        <w:t xml:space="preserve"> </w:t>
      </w:r>
      <w:r w:rsidR="00EC2A67" w:rsidRPr="002A0933">
        <w:rPr>
          <w:rFonts w:ascii="Times New Roman" w:eastAsia="Times New Roman" w:hAnsi="Times New Roman" w:cs="Times New Roman"/>
          <w:b/>
          <w:bCs/>
          <w:kern w:val="0"/>
          <w14:ligatures w14:val="none"/>
        </w:rPr>
        <w:t>Medical</w:t>
      </w:r>
      <w:r w:rsidR="00EC2A67" w:rsidRPr="002A0933">
        <w:rPr>
          <w:rFonts w:ascii="Times New Roman" w:eastAsia="Times New Roman" w:hAnsi="Times New Roman" w:cs="Times New Roman"/>
          <w:b/>
          <w:kern w:val="0"/>
          <w14:ligatures w14:val="none"/>
        </w:rPr>
        <w:t xml:space="preserve"> </w:t>
      </w:r>
      <w:r w:rsidRPr="002A0933">
        <w:rPr>
          <w:rFonts w:ascii="Times New Roman" w:eastAsia="Times New Roman" w:hAnsi="Times New Roman" w:cs="Times New Roman"/>
          <w:b/>
          <w:bCs/>
          <w:kern w:val="0"/>
          <w14:ligatures w14:val="none"/>
        </w:rPr>
        <w:t xml:space="preserve">University </w:t>
      </w:r>
      <w:r w:rsidRPr="002A0933">
        <w:rPr>
          <w:rFonts w:ascii="Times New Roman" w:eastAsia="Times New Roman" w:hAnsi="Times New Roman" w:cs="Times New Roman"/>
          <w:kern w:val="0"/>
          <w14:ligatures w14:val="none"/>
        </w:rPr>
        <w:t>(</w:t>
      </w:r>
      <w:r w:rsidR="00EC2A67" w:rsidRPr="002A0933">
        <w:rPr>
          <w:rFonts w:ascii="Times New Roman" w:eastAsia="Times New Roman" w:hAnsi="Times New Roman" w:cs="Times New Roman"/>
          <w:kern w:val="0"/>
          <w14:ligatures w14:val="none"/>
        </w:rPr>
        <w:t>103 Abaya Street,</w:t>
      </w:r>
      <w:r w:rsidRPr="002A0933">
        <w:rPr>
          <w:rFonts w:ascii="Times New Roman" w:eastAsia="Times New Roman" w:hAnsi="Times New Roman" w:cs="Times New Roman"/>
          <w:kern w:val="0"/>
          <w14:ligatures w14:val="none"/>
        </w:rPr>
        <w:t xml:space="preserve"> </w:t>
      </w:r>
      <w:proofErr w:type="spellStart"/>
      <w:r w:rsidRPr="002A0933">
        <w:rPr>
          <w:rFonts w:ascii="Times New Roman" w:eastAsia="Times New Roman" w:hAnsi="Times New Roman" w:cs="Times New Roman"/>
          <w:kern w:val="0"/>
          <w14:ligatures w14:val="none"/>
        </w:rPr>
        <w:t>Semey</w:t>
      </w:r>
      <w:proofErr w:type="spellEnd"/>
      <w:r w:rsidR="00EC2A67" w:rsidRPr="002A0933">
        <w:rPr>
          <w:rFonts w:ascii="Times New Roman" w:eastAsia="Times New Roman" w:hAnsi="Times New Roman" w:cs="Times New Roman"/>
          <w:kern w:val="0"/>
          <w14:ligatures w14:val="none"/>
        </w:rPr>
        <w:t xml:space="preserve">, </w:t>
      </w:r>
      <w:r w:rsidRPr="002A0933">
        <w:rPr>
          <w:rFonts w:ascii="Times New Roman" w:eastAsia="Times New Roman" w:hAnsi="Times New Roman" w:cs="Times New Roman"/>
          <w:kern w:val="0"/>
          <w14:ligatures w14:val="none"/>
        </w:rPr>
        <w:t>Abai Region, Republic of Kazakhstan).</w:t>
      </w:r>
    </w:p>
    <w:p w14:paraId="24826188" w14:textId="201F6578" w:rsidR="0045337E" w:rsidRPr="002A0933" w:rsidRDefault="0045337E" w:rsidP="0089329D">
      <w:pPr>
        <w:spacing w:before="100" w:beforeAutospacing="1" w:after="0" w:line="240" w:lineRule="auto"/>
        <w:jc w:val="both"/>
        <w:rPr>
          <w:rFonts w:ascii="Times New Roman" w:eastAsia="Times New Roman" w:hAnsi="Times New Roman" w:cs="Times New Roman"/>
          <w:kern w:val="0"/>
          <w14:ligatures w14:val="none"/>
        </w:rPr>
      </w:pPr>
      <w:r w:rsidRPr="002A0933">
        <w:rPr>
          <w:rFonts w:ascii="Times New Roman" w:eastAsia="Times New Roman" w:hAnsi="Times New Roman" w:cs="Times New Roman"/>
          <w:b/>
          <w:bCs/>
          <w:kern w:val="0"/>
          <w14:ligatures w14:val="none"/>
        </w:rPr>
        <w:t xml:space="preserve">The aim of the conference </w:t>
      </w:r>
      <w:r w:rsidR="00CE59D7" w:rsidRPr="002A0933">
        <w:rPr>
          <w:rFonts w:ascii="Times New Roman" w:eastAsia="Times New Roman" w:hAnsi="Times New Roman" w:cs="Times New Roman"/>
          <w:kern w:val="0"/>
          <w14:ligatures w14:val="none"/>
        </w:rPr>
        <w:t xml:space="preserve">is </w:t>
      </w:r>
      <w:r w:rsidRPr="002A0933">
        <w:rPr>
          <w:rFonts w:ascii="Times New Roman" w:eastAsia="Times New Roman" w:hAnsi="Times New Roman" w:cs="Times New Roman"/>
          <w:kern w:val="0"/>
          <w14:ligatures w14:val="none"/>
        </w:rPr>
        <w:t>to promote national scientific cooperation in the fields of human genetics, plant genetics and breeding, microorganism genetics, and animal genetics, as well as to support cutting-edge fundamental and translational research focused on solving the priority tasks of modern science.</w:t>
      </w:r>
    </w:p>
    <w:p w14:paraId="38E45508" w14:textId="0F4E52FF" w:rsidR="0045337E" w:rsidRPr="002A0933" w:rsidRDefault="0045337E" w:rsidP="0089329D">
      <w:pPr>
        <w:spacing w:before="120" w:after="0" w:line="240" w:lineRule="auto"/>
        <w:jc w:val="both"/>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Leading scientists from universities and research centers in the Republic of Kazakhstan will participate in the conference.</w:t>
      </w:r>
    </w:p>
    <w:p w14:paraId="2A9ED758" w14:textId="6305E5C0" w:rsidR="0045337E" w:rsidRPr="002A0933" w:rsidRDefault="0045337E" w:rsidP="0089329D">
      <w:pPr>
        <w:spacing w:before="120"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b/>
          <w:bCs/>
          <w:kern w:val="0"/>
          <w14:ligatures w14:val="none"/>
        </w:rPr>
        <w:t>Key areas of the scientific program:</w:t>
      </w:r>
    </w:p>
    <w:p w14:paraId="2AB810BB" w14:textId="1F6AD60B" w:rsidR="0045337E" w:rsidRPr="002A0933" w:rsidRDefault="0045337E" w:rsidP="0089329D">
      <w:pPr>
        <w:numPr>
          <w:ilvl w:val="0"/>
          <w:numId w:val="1"/>
        </w:numPr>
        <w:spacing w:before="120" w:after="100" w:afterAutospacing="1" w:line="240" w:lineRule="auto"/>
        <w:ind w:left="714" w:hanging="357"/>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Human genetics</w:t>
      </w:r>
    </w:p>
    <w:p w14:paraId="505964EA" w14:textId="45A4CC0B" w:rsidR="008A42DC" w:rsidRPr="002A0933" w:rsidRDefault="008A42DC" w:rsidP="008A42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Animal genetics</w:t>
      </w:r>
    </w:p>
    <w:p w14:paraId="72668D87" w14:textId="4733F3CB" w:rsidR="0045337E" w:rsidRPr="002A0933" w:rsidRDefault="0045337E" w:rsidP="0045337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Plant genetics and breeding</w:t>
      </w:r>
    </w:p>
    <w:p w14:paraId="63506BB4" w14:textId="76529C43" w:rsidR="0045337E" w:rsidRPr="002A0933" w:rsidRDefault="0045337E" w:rsidP="0045337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Microorganism genetics</w:t>
      </w:r>
    </w:p>
    <w:p w14:paraId="107B0DAD" w14:textId="13145D97"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Participation in the conference will provide an opportunity to contribute to the development of the Kazakh Society of Geneticists and Breeders, strengthen the scientific potential of research centers in the Republic of Kazakhstan, establish and expand professional scientific ties</w:t>
      </w:r>
      <w:r w:rsidR="00323EBC" w:rsidRPr="002A0933">
        <w:rPr>
          <w:rFonts w:ascii="Times New Roman" w:eastAsia="Times New Roman" w:hAnsi="Times New Roman" w:cs="Times New Roman"/>
          <w:kern w:val="0"/>
          <w14:ligatures w14:val="none"/>
        </w:rPr>
        <w:t>, and discuss priority areas in genetics and breeding</w:t>
      </w:r>
      <w:r w:rsidRPr="002A0933">
        <w:rPr>
          <w:rFonts w:ascii="Times New Roman" w:eastAsia="Times New Roman" w:hAnsi="Times New Roman" w:cs="Times New Roman"/>
          <w:kern w:val="0"/>
          <w14:ligatures w14:val="none"/>
        </w:rPr>
        <w:t>.</w:t>
      </w:r>
    </w:p>
    <w:p w14:paraId="5BC86B9B" w14:textId="3B1CD9A0"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Detailed information about the conference program, registration and participation conditions is available on the official </w:t>
      </w:r>
      <w:proofErr w:type="gramStart"/>
      <w:r w:rsidRPr="002A0933">
        <w:rPr>
          <w:rFonts w:ascii="Times New Roman" w:eastAsia="Times New Roman" w:hAnsi="Times New Roman" w:cs="Times New Roman"/>
          <w:kern w:val="0"/>
          <w14:ligatures w14:val="none"/>
        </w:rPr>
        <w:t>website:</w:t>
      </w:r>
      <w:r w:rsidRPr="002A0933">
        <w:rPr>
          <w:rFonts w:ascii="Segoe UI Emoji" w:eastAsia="Times New Roman" w:hAnsi="Segoe UI Emoji" w:cs="Segoe UI Emoji"/>
          <w:kern w:val="0"/>
          <w14:ligatures w14:val="none"/>
        </w:rPr>
        <w:t>🔗</w:t>
      </w:r>
      <w:proofErr w:type="gramEnd"/>
      <w:r w:rsidR="00A80EF0" w:rsidRPr="002A0933">
        <w:fldChar w:fldCharType="begin"/>
      </w:r>
      <w:r w:rsidR="00A80EF0" w:rsidRPr="002A0933">
        <w:instrText>HYPERLINK "https://genes.kz/kogis2026/"</w:instrText>
      </w:r>
      <w:r w:rsidR="00A80EF0" w:rsidRPr="002A0933">
        <w:fldChar w:fldCharType="separate"/>
      </w:r>
      <w:r w:rsidR="00A80EF0" w:rsidRPr="002A0933">
        <w:rPr>
          <w:rStyle w:val="Hyperlink"/>
          <w:rFonts w:ascii="Times New Roman" w:eastAsia="Times New Roman" w:hAnsi="Times New Roman"/>
          <w:kern w:val="0"/>
          <w14:ligatures w14:val="none"/>
        </w:rPr>
        <w:t xml:space="preserve"> https://genes.kz/kogis2026/</w:t>
      </w:r>
      <w:r w:rsidR="00A80EF0" w:rsidRPr="002A0933">
        <w:fldChar w:fldCharType="end"/>
      </w:r>
    </w:p>
    <w:p w14:paraId="031EDB40" w14:textId="6FA90EC3" w:rsidR="0089329D" w:rsidRPr="002A0933" w:rsidRDefault="0089329D" w:rsidP="0089329D">
      <w:pPr>
        <w:pStyle w:val="lang-ru"/>
        <w:shd w:val="clear" w:color="auto" w:fill="FFFFFF"/>
        <w:spacing w:before="0" w:beforeAutospacing="0" w:after="120" w:afterAutospacing="0"/>
        <w:rPr>
          <w:color w:val="212529"/>
          <w:lang w:val="en-US"/>
        </w:rPr>
      </w:pPr>
      <w:r w:rsidRPr="002A0933">
        <w:rPr>
          <w:color w:val="212529"/>
          <w:lang w:val="en-US"/>
        </w:rPr>
        <w:t>For all questions related to KOGIS-2026, please contact the Organizing Committee:</w:t>
      </w:r>
    </w:p>
    <w:p w14:paraId="51CDD72D" w14:textId="26809DB3" w:rsidR="0089329D" w:rsidRPr="002A0933" w:rsidRDefault="0089329D" w:rsidP="0089329D">
      <w:pPr>
        <w:numPr>
          <w:ilvl w:val="0"/>
          <w:numId w:val="9"/>
        </w:numPr>
        <w:shd w:val="clear" w:color="auto" w:fill="FFFFFF"/>
        <w:spacing w:after="0" w:line="240" w:lineRule="auto"/>
        <w:ind w:left="714" w:hanging="357"/>
        <w:rPr>
          <w:rFonts w:ascii="Times New Roman" w:hAnsi="Times New Roman" w:cs="Times New Roman"/>
          <w:color w:val="212529"/>
          <w:sz w:val="21"/>
          <w:szCs w:val="21"/>
        </w:rPr>
      </w:pPr>
      <w:r w:rsidRPr="002A0933">
        <w:rPr>
          <w:rStyle w:val="Strong"/>
          <w:rFonts w:ascii="Times New Roman" w:hAnsi="Times New Roman" w:cs="Times New Roman"/>
          <w:b w:val="0"/>
          <w:color w:val="212529"/>
          <w:sz w:val="21"/>
          <w:szCs w:val="21"/>
        </w:rPr>
        <w:t xml:space="preserve">Email: </w:t>
      </w:r>
      <w:hyperlink r:id="rId8" w:history="1">
        <w:r w:rsidRPr="002A0933">
          <w:rPr>
            <w:rStyle w:val="Hyperlink"/>
            <w:rFonts w:ascii="Times New Roman" w:hAnsi="Times New Roman"/>
            <w:color w:val="0D6EFD"/>
            <w:sz w:val="21"/>
            <w:szCs w:val="21"/>
          </w:rPr>
          <w:t>kogis@genes.kz</w:t>
        </w:r>
      </w:hyperlink>
    </w:p>
    <w:p w14:paraId="60C4CAA4" w14:textId="519312F1" w:rsidR="0089329D" w:rsidRPr="002A0933" w:rsidRDefault="0089329D" w:rsidP="0089329D">
      <w:pPr>
        <w:numPr>
          <w:ilvl w:val="0"/>
          <w:numId w:val="9"/>
        </w:numPr>
        <w:shd w:val="clear" w:color="auto" w:fill="FFFFFF"/>
        <w:spacing w:before="100" w:beforeAutospacing="1" w:after="100" w:afterAutospacing="1" w:line="240" w:lineRule="auto"/>
        <w:rPr>
          <w:rFonts w:ascii="Times New Roman" w:hAnsi="Times New Roman" w:cs="Times New Roman"/>
          <w:color w:val="212529"/>
          <w:sz w:val="21"/>
          <w:szCs w:val="21"/>
        </w:rPr>
      </w:pPr>
      <w:r w:rsidRPr="002A0933">
        <w:rPr>
          <w:rStyle w:val="Strong"/>
          <w:rFonts w:ascii="Times New Roman" w:hAnsi="Times New Roman" w:cs="Times New Roman"/>
          <w:b w:val="0"/>
          <w:color w:val="212529"/>
          <w:sz w:val="21"/>
          <w:szCs w:val="21"/>
        </w:rPr>
        <w:t xml:space="preserve">Subject line: </w:t>
      </w:r>
      <w:r w:rsidRPr="002A0933">
        <w:rPr>
          <w:rFonts w:ascii="Times New Roman" w:hAnsi="Times New Roman" w:cs="Times New Roman"/>
          <w:color w:val="212529"/>
          <w:sz w:val="21"/>
          <w:szCs w:val="21"/>
        </w:rPr>
        <w:t>"KOGIS2026 – [</w:t>
      </w:r>
      <w:r w:rsidRPr="002A0933">
        <w:rPr>
          <w:rFonts w:ascii="Times New Roman" w:hAnsi="Times New Roman" w:cs="Times New Roman"/>
          <w:color w:val="747474" w:themeColor="background2" w:themeShade="80"/>
          <w:sz w:val="21"/>
          <w:szCs w:val="21"/>
        </w:rPr>
        <w:t>your question</w:t>
      </w:r>
      <w:r w:rsidRPr="002A0933">
        <w:rPr>
          <w:rFonts w:ascii="Times New Roman" w:hAnsi="Times New Roman" w:cs="Times New Roman"/>
          <w:color w:val="212529"/>
          <w:sz w:val="21"/>
          <w:szCs w:val="21"/>
        </w:rPr>
        <w:t>]"</w:t>
      </w:r>
    </w:p>
    <w:p w14:paraId="52314980" w14:textId="22F8117C" w:rsidR="0089329D" w:rsidRPr="002A0933" w:rsidRDefault="0089329D" w:rsidP="0089329D">
      <w:pPr>
        <w:spacing w:before="100" w:beforeAutospacing="1" w:after="100" w:afterAutospacing="1" w:line="240" w:lineRule="auto"/>
        <w:ind w:firstLine="567"/>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The KOGIS-2026 Organizing Committee is open to working with commercial organizations on sponsorship support for the conference.</w:t>
      </w:r>
    </w:p>
    <w:p w14:paraId="496AFE58" w14:textId="77777777" w:rsidR="0089329D" w:rsidRPr="002A0933" w:rsidRDefault="0089329D" w:rsidP="0045337E">
      <w:pPr>
        <w:spacing w:before="100" w:beforeAutospacing="1" w:after="100" w:afterAutospacing="1" w:line="240" w:lineRule="auto"/>
        <w:rPr>
          <w:rFonts w:ascii="Times New Roman" w:eastAsia="Times New Roman" w:hAnsi="Times New Roman" w:cs="Times New Roman"/>
          <w:kern w:val="0"/>
          <w14:ligatures w14:val="none"/>
        </w:rPr>
      </w:pPr>
    </w:p>
    <w:p w14:paraId="47521AFC" w14:textId="77777777" w:rsidR="003F3E7F" w:rsidRPr="002A0933" w:rsidRDefault="003F3E7F" w:rsidP="0045337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F1EE35D" w14:textId="75956072" w:rsidR="0045337E" w:rsidRPr="002A0933" w:rsidRDefault="0045337E" w:rsidP="0045337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A0933">
        <w:rPr>
          <w:rFonts w:ascii="Times New Roman" w:eastAsia="Times New Roman" w:hAnsi="Times New Roman" w:cs="Times New Roman"/>
          <w:b/>
          <w:bCs/>
          <w:kern w:val="0"/>
          <w:sz w:val="27"/>
          <w:szCs w:val="27"/>
          <w14:ligatures w14:val="none"/>
        </w:rPr>
        <w:lastRenderedPageBreak/>
        <w:t>KAZAKHSTAN SOCIETY OF GENETICISTS AND BREEDERS</w:t>
      </w:r>
    </w:p>
    <w:p w14:paraId="4F0543B2" w14:textId="6E2DDCFB"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i/>
          <w:iCs/>
          <w:kern w:val="0"/>
          <w14:ligatures w14:val="none"/>
        </w:rPr>
        <w:t>Bringing together science, education, and practice for the development of genetics and breeding in Kazakhstan</w:t>
      </w:r>
    </w:p>
    <w:p w14:paraId="79C1A5AC" w14:textId="474EBB5D" w:rsidR="00DC6A29" w:rsidRPr="002A0933" w:rsidRDefault="0045337E" w:rsidP="00DC6A29">
      <w:p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The Republican Public Association "Kazakhstan Society of Geneticists and Breeders" (RPA "</w:t>
      </w:r>
      <w:proofErr w:type="spellStart"/>
      <w:r w:rsidRPr="002A0933">
        <w:rPr>
          <w:rFonts w:ascii="Times New Roman" w:eastAsia="Times New Roman" w:hAnsi="Times New Roman" w:cs="Times New Roman"/>
          <w:kern w:val="0"/>
          <w14:ligatures w14:val="none"/>
        </w:rPr>
        <w:t>KOGiS</w:t>
      </w:r>
      <w:proofErr w:type="spellEnd"/>
      <w:r w:rsidRPr="002A0933">
        <w:rPr>
          <w:rFonts w:ascii="Times New Roman" w:eastAsia="Times New Roman" w:hAnsi="Times New Roman" w:cs="Times New Roman"/>
          <w:kern w:val="0"/>
          <w14:ligatures w14:val="none"/>
        </w:rPr>
        <w:t xml:space="preserve">") is a professional community of scientists, teachers, breeders, biotechnologists, geneticists, students, and specialists working in the field of genetics, breeding, and related sciences. </w:t>
      </w:r>
    </w:p>
    <w:p w14:paraId="1802E67F" w14:textId="32F21BAB" w:rsidR="0045337E" w:rsidRPr="002A0933" w:rsidRDefault="0045337E" w:rsidP="00DC6A29">
      <w:p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The Society creates a platform for professional communication, scientific cooperation, and the promotion of genetics and breeding in Kazakhstan and internationally.</w:t>
      </w:r>
    </w:p>
    <w:p w14:paraId="42516004" w14:textId="1252C998"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b/>
          <w:bCs/>
          <w:kern w:val="0"/>
          <w14:ligatures w14:val="none"/>
        </w:rPr>
        <w:t>Our goals:</w:t>
      </w:r>
    </w:p>
    <w:p w14:paraId="46DD570A" w14:textId="63D9DF00" w:rsidR="0045337E" w:rsidRPr="002A0933" w:rsidRDefault="0045337E" w:rsidP="0045337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to develop genetics, breeding, and molecular biology in Kazakhstan;</w:t>
      </w:r>
    </w:p>
    <w:p w14:paraId="3460EF74" w14:textId="04488796" w:rsidR="0045337E" w:rsidRPr="002A0933" w:rsidRDefault="0045337E" w:rsidP="0045337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bringing together specialists and forming a professional community;</w:t>
      </w:r>
    </w:p>
    <w:p w14:paraId="05CF004C" w14:textId="17A293E1" w:rsidR="0045337E" w:rsidRPr="002A0933" w:rsidRDefault="0045337E" w:rsidP="0045337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supporting young scientists and students;</w:t>
      </w:r>
    </w:p>
    <w:p w14:paraId="714B1E33" w14:textId="688C1E93" w:rsidR="0045337E" w:rsidRPr="002A0933" w:rsidRDefault="0045337E" w:rsidP="0045337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facilitating the implementation of scientific results in agricultural practice and medicine;</w:t>
      </w:r>
    </w:p>
    <w:p w14:paraId="69D28C60" w14:textId="36504EC9" w:rsidR="0045337E" w:rsidRPr="002A0933" w:rsidRDefault="0045337E" w:rsidP="0045337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organizing scientific events, schools, courses, and internships;</w:t>
      </w:r>
    </w:p>
    <w:p w14:paraId="4D6036D6" w14:textId="3BB88914" w:rsidR="0045337E" w:rsidRPr="002A0933" w:rsidRDefault="0045337E" w:rsidP="0045337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promoting genetics and modern biotechnologies in society.</w:t>
      </w:r>
    </w:p>
    <w:p w14:paraId="7F248229" w14:textId="3E20D50A"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b/>
          <w:bCs/>
          <w:kern w:val="0"/>
          <w14:ligatures w14:val="none"/>
        </w:rPr>
        <w:t>Main areas of activity:</w:t>
      </w:r>
    </w:p>
    <w:p w14:paraId="36A2579B" w14:textId="12F4B22F" w:rsidR="0045337E" w:rsidRPr="002A0933" w:rsidRDefault="0045337E" w:rsidP="0045337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holding conferences, symposiums, seminars, and webinars;</w:t>
      </w:r>
    </w:p>
    <w:p w14:paraId="0D07A0C4" w14:textId="5508EBE0" w:rsidR="0045337E" w:rsidRPr="002A0933" w:rsidRDefault="0045337E" w:rsidP="0045337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organization of schools and workshops for students and young scientists;</w:t>
      </w:r>
    </w:p>
    <w:p w14:paraId="78AF2F4E" w14:textId="14470763" w:rsidR="0045337E" w:rsidRPr="002A0933" w:rsidRDefault="0045337E" w:rsidP="0045337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implementation of scientific and educational projects, including international ones;</w:t>
      </w:r>
    </w:p>
    <w:p w14:paraId="73B6B4B3" w14:textId="2BA7FE5E" w:rsidR="0045337E" w:rsidRPr="002A0933" w:rsidRDefault="0045337E" w:rsidP="0045337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supporting publications, journals, and scientific platforms;</w:t>
      </w:r>
    </w:p>
    <w:p w14:paraId="433F307C" w14:textId="19459ABB" w:rsidR="0045337E" w:rsidRPr="002A0933" w:rsidRDefault="0045337E" w:rsidP="0045337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forming an expert community in the field of genetics, breeding, and biotechnology;</w:t>
      </w:r>
    </w:p>
    <w:p w14:paraId="6A33EFD1" w14:textId="685EE0A2" w:rsidR="0045337E" w:rsidRPr="002A0933" w:rsidRDefault="0045337E" w:rsidP="0045337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developing methodological recommendations and standards for laboratories and breeding centers.</w:t>
      </w:r>
    </w:p>
    <w:p w14:paraId="78A7577E" w14:textId="226508B8"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b/>
          <w:bCs/>
          <w:kern w:val="0"/>
          <w14:ligatures w14:val="none"/>
        </w:rPr>
        <w:t>The following are invited to participate:</w:t>
      </w:r>
    </w:p>
    <w:p w14:paraId="46D474F5" w14:textId="6E13DA18" w:rsidR="0045337E" w:rsidRPr="002A0933" w:rsidRDefault="0045337E" w:rsidP="0045337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researchers and teachers;</w:t>
      </w:r>
    </w:p>
    <w:p w14:paraId="5F97C254" w14:textId="66B9D623" w:rsidR="0045337E" w:rsidRPr="002A0933" w:rsidRDefault="0045337E" w:rsidP="0045337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breeders and specialists in the agricultural sector;</w:t>
      </w:r>
    </w:p>
    <w:p w14:paraId="5C06FCDC" w14:textId="41B09D80" w:rsidR="0045337E" w:rsidRPr="002A0933" w:rsidRDefault="0045337E" w:rsidP="0045337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geneticists and laboratory diagnostics specialists;</w:t>
      </w:r>
    </w:p>
    <w:p w14:paraId="131F76CA" w14:textId="685A7DE6" w:rsidR="0045337E" w:rsidRPr="002A0933" w:rsidRDefault="0045337E" w:rsidP="0045337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undergraduate, master's, and PhD students;</w:t>
      </w:r>
    </w:p>
    <w:p w14:paraId="391CE851" w14:textId="20F37ED6" w:rsidR="0045337E" w:rsidRPr="002A0933" w:rsidRDefault="0045337E" w:rsidP="0045337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representatives of biotechnology and pharmaceutical companies.</w:t>
      </w:r>
    </w:p>
    <w:p w14:paraId="4DA91EDA" w14:textId="77777777" w:rsidR="0089329D" w:rsidRPr="002A0933" w:rsidRDefault="0089329D" w:rsidP="0045337E">
      <w:pPr>
        <w:spacing w:before="100" w:beforeAutospacing="1" w:after="100" w:afterAutospacing="1" w:line="240" w:lineRule="auto"/>
        <w:rPr>
          <w:rFonts w:ascii="Times New Roman" w:eastAsia="Times New Roman" w:hAnsi="Times New Roman" w:cs="Times New Roman"/>
          <w:kern w:val="0"/>
          <w14:ligatures w14:val="none"/>
        </w:rPr>
      </w:pPr>
    </w:p>
    <w:p w14:paraId="70540C21" w14:textId="49204318" w:rsidR="0045337E" w:rsidRPr="002A0933" w:rsidRDefault="0045337E" w:rsidP="0045337E">
      <w:pPr>
        <w:spacing w:before="100" w:beforeAutospacing="1" w:after="100" w:afterAutospacing="1"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Sincer</w:t>
      </w:r>
      <w:r w:rsidR="00FC2E5E" w:rsidRPr="002A0933">
        <w:rPr>
          <w:rFonts w:ascii="Times New Roman" w:eastAsia="Times New Roman" w:hAnsi="Times New Roman" w:cs="Times New Roman"/>
          <w:kern w:val="0"/>
          <w14:ligatures w14:val="none"/>
        </w:rPr>
        <w:t>ely</w:t>
      </w:r>
      <w:r w:rsidRPr="002A0933">
        <w:rPr>
          <w:rFonts w:ascii="Times New Roman" w:eastAsia="Times New Roman" w:hAnsi="Times New Roman" w:cs="Times New Roman"/>
          <w:kern w:val="0"/>
          <w14:ligatures w14:val="none"/>
        </w:rPr>
        <w:t>,</w:t>
      </w:r>
    </w:p>
    <w:p w14:paraId="4132CAEE" w14:textId="179558EC" w:rsidR="003B1421" w:rsidRPr="002A0933" w:rsidRDefault="0045337E" w:rsidP="00A65092">
      <w:pPr>
        <w:spacing w:before="100" w:beforeAutospacing="1" w:after="100" w:afterAutospacing="1" w:line="240" w:lineRule="auto"/>
        <w:rPr>
          <w:rFonts w:ascii="Times New Roman" w:eastAsia="Times New Roman" w:hAnsi="Times New Roman" w:cs="Times New Roman"/>
          <w:b/>
          <w:bCs/>
          <w:kern w:val="0"/>
          <w14:ligatures w14:val="none"/>
        </w:rPr>
      </w:pPr>
      <w:r w:rsidRPr="002A0933">
        <w:rPr>
          <w:rFonts w:ascii="Times New Roman" w:eastAsia="Times New Roman" w:hAnsi="Times New Roman" w:cs="Times New Roman"/>
          <w:kern w:val="0"/>
          <w14:ligatures w14:val="none"/>
        </w:rPr>
        <w:t>Chairman of the Kazakhstan Society</w:t>
      </w:r>
      <w:r w:rsidRPr="002A0933">
        <w:rPr>
          <w:rFonts w:ascii="Times New Roman" w:eastAsia="Times New Roman" w:hAnsi="Times New Roman" w:cs="Times New Roman"/>
          <w:kern w:val="0"/>
          <w14:ligatures w14:val="none"/>
        </w:rPr>
        <w:br/>
        <w:t>of Geneticists and Breeders</w:t>
      </w:r>
      <w:r w:rsidRPr="002A0933">
        <w:rPr>
          <w:rFonts w:ascii="Times New Roman" w:eastAsia="Times New Roman" w:hAnsi="Times New Roman" w:cs="Times New Roman"/>
          <w:kern w:val="0"/>
          <w14:ligatures w14:val="none"/>
        </w:rPr>
        <w:br/>
      </w:r>
      <w:r w:rsidR="00BC585E" w:rsidRPr="002A0933">
        <w:rPr>
          <w:rFonts w:ascii="Times New Roman" w:eastAsia="Times New Roman" w:hAnsi="Times New Roman" w:cs="Times New Roman"/>
          <w:b/>
          <w:bCs/>
          <w:kern w:val="0"/>
          <w14:ligatures w14:val="none"/>
        </w:rPr>
        <w:t xml:space="preserve">E.K. </w:t>
      </w:r>
      <w:r w:rsidRPr="002A0933">
        <w:rPr>
          <w:rFonts w:ascii="Times New Roman" w:eastAsia="Times New Roman" w:hAnsi="Times New Roman" w:cs="Times New Roman"/>
          <w:b/>
          <w:bCs/>
          <w:kern w:val="0"/>
          <w14:ligatures w14:val="none"/>
        </w:rPr>
        <w:t xml:space="preserve">Turuspekov </w:t>
      </w:r>
    </w:p>
    <w:p w14:paraId="0916AE96" w14:textId="00C4C111" w:rsidR="00B53A52" w:rsidRPr="002A0933" w:rsidRDefault="00A80EF0" w:rsidP="00A65092">
      <w:p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2A0933">
          <w:rPr>
            <w:rStyle w:val="Hyperlink"/>
            <w:rFonts w:ascii="Times New Roman" w:eastAsia="Times New Roman" w:hAnsi="Times New Roman"/>
            <w:kern w:val="0"/>
            <w14:ligatures w14:val="none"/>
          </w:rPr>
          <w:t>https://genes.kz/kogis2026/</w:t>
        </w:r>
      </w:hyperlink>
    </w:p>
    <w:p w14:paraId="770DF116" w14:textId="77777777" w:rsidR="00A80EF0" w:rsidRPr="002A0933" w:rsidRDefault="00A80EF0" w:rsidP="00A65092">
      <w:pPr>
        <w:spacing w:before="100" w:beforeAutospacing="1" w:after="100" w:afterAutospacing="1" w:line="240" w:lineRule="auto"/>
        <w:rPr>
          <w:rFonts w:ascii="Times New Roman" w:eastAsia="Times New Roman" w:hAnsi="Times New Roman" w:cs="Times New Roman"/>
          <w:b/>
          <w:bCs/>
          <w:kern w:val="0"/>
          <w14:ligatures w14:val="none"/>
        </w:rPr>
      </w:pPr>
    </w:p>
    <w:p w14:paraId="31F6937D" w14:textId="77777777" w:rsidR="004A05E7" w:rsidRPr="002A0933" w:rsidRDefault="004A05E7" w:rsidP="00DA0E49">
      <w:pPr>
        <w:spacing w:after="0" w:line="240" w:lineRule="auto"/>
        <w:ind w:left="-2" w:firstLine="566"/>
        <w:jc w:val="both"/>
        <w:rPr>
          <w:rFonts w:ascii="Times New Roman" w:eastAsia="Times New Roman" w:hAnsi="Times New Roman" w:cs="Times New Roman"/>
        </w:rPr>
      </w:pPr>
    </w:p>
    <w:p w14:paraId="5B84E0E6" w14:textId="77777777" w:rsidR="004A05E7" w:rsidRPr="002A0933" w:rsidRDefault="004A05E7" w:rsidP="00DA0E49">
      <w:pPr>
        <w:spacing w:after="0" w:line="240" w:lineRule="auto"/>
        <w:ind w:left="-2" w:firstLine="566"/>
        <w:jc w:val="both"/>
        <w:rPr>
          <w:rFonts w:ascii="Times New Roman" w:eastAsia="Times New Roman" w:hAnsi="Times New Roman" w:cs="Times New Roman"/>
        </w:rPr>
      </w:pPr>
    </w:p>
    <w:p w14:paraId="17090872" w14:textId="77777777" w:rsidR="00CE620C" w:rsidRPr="002A0933" w:rsidRDefault="00CE620C" w:rsidP="00DA0E49">
      <w:pPr>
        <w:spacing w:after="0" w:line="240" w:lineRule="auto"/>
        <w:ind w:left="-2" w:firstLine="566"/>
        <w:jc w:val="both"/>
        <w:rPr>
          <w:rFonts w:ascii="Times New Roman" w:eastAsia="Times New Roman" w:hAnsi="Times New Roman" w:cs="Times New Roman"/>
          <w:sz w:val="26"/>
          <w:szCs w:val="26"/>
        </w:rPr>
      </w:pPr>
    </w:p>
    <w:p w14:paraId="2D27D533" w14:textId="29E0836E" w:rsidR="00DA0E49" w:rsidRPr="002A0933" w:rsidRDefault="00DA0E49" w:rsidP="00DA0E49">
      <w:pPr>
        <w:spacing w:after="0" w:line="240" w:lineRule="auto"/>
        <w:ind w:left="-2" w:firstLine="566"/>
        <w:jc w:val="both"/>
        <w:rPr>
          <w:rFonts w:ascii="Times New Roman" w:eastAsia="Times New Roman" w:hAnsi="Times New Roman" w:cs="Times New Roman"/>
          <w:sz w:val="26"/>
          <w:szCs w:val="26"/>
        </w:rPr>
      </w:pPr>
      <w:r w:rsidRPr="002A0933">
        <w:rPr>
          <w:rFonts w:ascii="Times New Roman" w:eastAsia="Times New Roman" w:hAnsi="Times New Roman" w:cs="Times New Roman"/>
          <w:sz w:val="26"/>
          <w:szCs w:val="26"/>
        </w:rPr>
        <w:t>To participate in the conference, you must submit an application by registering at:</w:t>
      </w:r>
      <w:hyperlink r:id="rId10" w:history="1">
        <w:r w:rsidR="00A80EF0" w:rsidRPr="002A0933">
          <w:rPr>
            <w:rStyle w:val="Hyperlink"/>
            <w:rFonts w:ascii="Times New Roman" w:eastAsia="Times New Roman" w:hAnsi="Times New Roman"/>
            <w:sz w:val="26"/>
            <w:szCs w:val="26"/>
          </w:rPr>
          <w:t xml:space="preserve"> https://genes.kz/kogis2026/registration.html</w:t>
        </w:r>
      </w:hyperlink>
    </w:p>
    <w:p w14:paraId="189F8F48" w14:textId="77777777" w:rsidR="00A80EF0" w:rsidRPr="002A0933" w:rsidRDefault="00A80EF0" w:rsidP="00DA0E49">
      <w:pPr>
        <w:spacing w:after="0" w:line="240" w:lineRule="auto"/>
        <w:ind w:left="-2" w:firstLine="566"/>
        <w:jc w:val="both"/>
        <w:rPr>
          <w:rFonts w:ascii="Times New Roman" w:eastAsia="Times New Roman" w:hAnsi="Times New Roman" w:cs="Times New Roman"/>
          <w:sz w:val="26"/>
          <w:szCs w:val="26"/>
        </w:rPr>
      </w:pPr>
    </w:p>
    <w:p w14:paraId="6C2AC6F0" w14:textId="77777777" w:rsidR="00DA0E49" w:rsidRPr="002A0933" w:rsidRDefault="00DA0E49" w:rsidP="00DA0E49">
      <w:pPr>
        <w:spacing w:after="0" w:line="200" w:lineRule="atLeast"/>
        <w:jc w:val="center"/>
        <w:rPr>
          <w:rFonts w:ascii="Times New Roman" w:hAnsi="Times New Roman"/>
          <w:b/>
        </w:rPr>
      </w:pPr>
    </w:p>
    <w:p w14:paraId="2F848959" w14:textId="2C1F20CA" w:rsidR="00BC4C5D" w:rsidRPr="002A0933" w:rsidRDefault="00BC4C5D" w:rsidP="00BC4C5D">
      <w:pPr>
        <w:spacing w:after="0" w:line="240" w:lineRule="auto"/>
        <w:ind w:firstLine="567"/>
        <w:rPr>
          <w:rFonts w:ascii="Times New Roman" w:eastAsia="Times New Roman" w:hAnsi="Times New Roman" w:cs="Times New Roman"/>
          <w:b/>
          <w:caps/>
          <w:kern w:val="0"/>
          <w14:ligatures w14:val="none"/>
        </w:rPr>
      </w:pPr>
      <w:r w:rsidRPr="002A0933">
        <w:rPr>
          <w:rFonts w:ascii="Times New Roman" w:eastAsia="Times New Roman" w:hAnsi="Times New Roman" w:cs="Times New Roman"/>
          <w:b/>
          <w:caps/>
          <w:kern w:val="0"/>
          <w14:ligatures w14:val="none"/>
        </w:rPr>
        <w:lastRenderedPageBreak/>
        <w:t>Forms of participation:</w:t>
      </w:r>
    </w:p>
    <w:p w14:paraId="36C5E0D4" w14:textId="3B8222D7" w:rsidR="00BC4C5D" w:rsidRPr="002A0933" w:rsidRDefault="00BC4C5D" w:rsidP="00BC4C5D">
      <w:pPr>
        <w:numPr>
          <w:ilvl w:val="0"/>
          <w:numId w:val="10"/>
        </w:num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Participation with an oral presentation </w:t>
      </w:r>
    </w:p>
    <w:p w14:paraId="0351E86C" w14:textId="18FE7991" w:rsidR="00BC4C5D" w:rsidRPr="002A0933" w:rsidRDefault="00BC4C5D" w:rsidP="00BC4C5D">
      <w:pPr>
        <w:numPr>
          <w:ilvl w:val="0"/>
          <w:numId w:val="10"/>
        </w:num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Participation with a poster presentation </w:t>
      </w:r>
    </w:p>
    <w:p w14:paraId="604EF81C" w14:textId="6F20C2A2" w:rsidR="00BC4C5D" w:rsidRPr="002A0933" w:rsidRDefault="00BC4C5D" w:rsidP="00BC4C5D">
      <w:pPr>
        <w:numPr>
          <w:ilvl w:val="0"/>
          <w:numId w:val="10"/>
        </w:num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Publication of abstract (without participation with a presentation)</w:t>
      </w:r>
    </w:p>
    <w:p w14:paraId="6DA61BA9" w14:textId="36311AAD" w:rsidR="00BC4C5D" w:rsidRPr="002A0933" w:rsidRDefault="00BC4C5D" w:rsidP="00BC4C5D">
      <w:pPr>
        <w:numPr>
          <w:ilvl w:val="0"/>
          <w:numId w:val="10"/>
        </w:num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Conference attendee (without publication)</w:t>
      </w:r>
    </w:p>
    <w:p w14:paraId="1351FB6A" w14:textId="46692530" w:rsidR="003F3E7F" w:rsidRPr="002A0933" w:rsidRDefault="003F3E7F" w:rsidP="003F3E7F">
      <w:pPr>
        <w:spacing w:before="120" w:after="0" w:line="240" w:lineRule="auto"/>
        <w:ind w:left="567"/>
        <w:jc w:val="both"/>
        <w:rPr>
          <w:rFonts w:ascii="Times New Roman" w:hAnsi="Times New Roman"/>
          <w:b/>
        </w:rPr>
      </w:pPr>
      <w:r w:rsidRPr="002A0933">
        <w:rPr>
          <w:rFonts w:ascii="Times New Roman" w:hAnsi="Times New Roman"/>
          <w:b/>
        </w:rPr>
        <w:t xml:space="preserve">The registration fee covers participation for one </w:t>
      </w:r>
      <w:r w:rsidR="006976A6" w:rsidRPr="002A0933">
        <w:rPr>
          <w:rFonts w:ascii="Times New Roman" w:hAnsi="Times New Roman"/>
          <w:b/>
        </w:rPr>
        <w:t xml:space="preserve">conference participant </w:t>
      </w:r>
      <w:r w:rsidRPr="002A0933">
        <w:rPr>
          <w:rFonts w:ascii="Times New Roman" w:hAnsi="Times New Roman"/>
          <w:b/>
        </w:rPr>
        <w:t>only</w:t>
      </w:r>
      <w:r w:rsidR="006976A6" w:rsidRPr="002A0933">
        <w:rPr>
          <w:rFonts w:ascii="Times New Roman" w:hAnsi="Times New Roman"/>
          <w:b/>
        </w:rPr>
        <w:t>!</w:t>
      </w:r>
    </w:p>
    <w:p w14:paraId="4B26C489" w14:textId="2EED1E97" w:rsidR="003F3E7F" w:rsidRPr="002A0933" w:rsidRDefault="003F3E7F" w:rsidP="003F3E7F">
      <w:pPr>
        <w:spacing w:line="240" w:lineRule="auto"/>
        <w:ind w:left="567"/>
        <w:jc w:val="both"/>
        <w:rPr>
          <w:rFonts w:ascii="Times New Roman" w:hAnsi="Times New Roman"/>
          <w:b/>
        </w:rPr>
      </w:pPr>
      <w:r w:rsidRPr="002A0933">
        <w:rPr>
          <w:rFonts w:ascii="Times New Roman" w:hAnsi="Times New Roman"/>
          <w:b/>
        </w:rPr>
        <w:t>One participant may be a co-author of several abstracts.</w:t>
      </w:r>
    </w:p>
    <w:p w14:paraId="60836427" w14:textId="063D0374" w:rsidR="006976A6" w:rsidRPr="002A0933" w:rsidRDefault="006976A6" w:rsidP="006976A6">
      <w:pPr>
        <w:spacing w:after="0" w:line="240" w:lineRule="auto"/>
        <w:ind w:firstLine="567"/>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Abstracts and presentations </w:t>
      </w:r>
      <w:r w:rsidRPr="002A0933">
        <w:rPr>
          <w:rFonts w:ascii="Times New Roman" w:eastAsia="Times New Roman" w:hAnsi="Times New Roman" w:cs="Times New Roman"/>
          <w:b/>
          <w:kern w:val="0"/>
          <w14:ligatures w14:val="none"/>
        </w:rPr>
        <w:t xml:space="preserve">will be accepted </w:t>
      </w:r>
      <w:r w:rsidRPr="002A0933">
        <w:rPr>
          <w:rFonts w:ascii="Times New Roman" w:eastAsia="Times New Roman" w:hAnsi="Times New Roman" w:cs="Times New Roman"/>
          <w:kern w:val="0"/>
          <w14:ligatures w14:val="none"/>
        </w:rPr>
        <w:t xml:space="preserve">in electronic format until </w:t>
      </w:r>
      <w:r w:rsidRPr="002A0933">
        <w:rPr>
          <w:rFonts w:ascii="Times New Roman" w:eastAsia="Times New Roman" w:hAnsi="Times New Roman" w:cs="Times New Roman"/>
          <w:b/>
          <w:kern w:val="0"/>
          <w14:ligatures w14:val="none"/>
        </w:rPr>
        <w:t>March 30, 2026 inclusive!</w:t>
      </w:r>
    </w:p>
    <w:p w14:paraId="2BA613CC" w14:textId="73D0358A" w:rsidR="006976A6" w:rsidRPr="002A0933" w:rsidRDefault="006976A6" w:rsidP="006976A6">
      <w:pPr>
        <w:spacing w:after="0" w:line="240" w:lineRule="auto"/>
        <w:ind w:firstLine="567"/>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Registration for the conference will </w:t>
      </w:r>
      <w:r w:rsidRPr="002A0933">
        <w:rPr>
          <w:rFonts w:ascii="Times New Roman" w:eastAsia="Times New Roman" w:hAnsi="Times New Roman" w:cs="Times New Roman"/>
          <w:b/>
          <w:kern w:val="0"/>
          <w:u w:val="single"/>
          <w14:ligatures w14:val="none"/>
        </w:rPr>
        <w:t xml:space="preserve">close </w:t>
      </w:r>
      <w:r w:rsidRPr="002A0933">
        <w:rPr>
          <w:rFonts w:ascii="Times New Roman" w:eastAsia="Times New Roman" w:hAnsi="Times New Roman" w:cs="Times New Roman"/>
          <w:b/>
          <w:kern w:val="0"/>
          <w14:ligatures w14:val="none"/>
        </w:rPr>
        <w:t>on April 1, 2026</w:t>
      </w:r>
      <w:r w:rsidRPr="002A0933">
        <w:rPr>
          <w:rFonts w:ascii="Times New Roman" w:eastAsia="Times New Roman" w:hAnsi="Times New Roman" w:cs="Times New Roman"/>
          <w:kern w:val="0"/>
          <w14:ligatures w14:val="none"/>
        </w:rPr>
        <w:t>!</w:t>
      </w:r>
    </w:p>
    <w:p w14:paraId="1D52349B" w14:textId="078F7D0E" w:rsidR="006976A6" w:rsidRPr="002A0933" w:rsidRDefault="006976A6" w:rsidP="006976A6">
      <w:pPr>
        <w:spacing w:before="120" w:after="0" w:line="240" w:lineRule="auto"/>
        <w:ind w:firstLine="567"/>
        <w:rPr>
          <w:rFonts w:ascii="Times New Roman" w:eastAsia="Times New Roman" w:hAnsi="Times New Roman" w:cs="Times New Roman"/>
          <w:b/>
          <w:kern w:val="0"/>
          <w14:ligatures w14:val="none"/>
        </w:rPr>
      </w:pPr>
      <w:r w:rsidRPr="002A0933">
        <w:rPr>
          <w:rFonts w:ascii="Times New Roman" w:eastAsia="Times New Roman" w:hAnsi="Times New Roman" w:cs="Times New Roman"/>
          <w:b/>
          <w:kern w:val="0"/>
          <w14:ligatures w14:val="none"/>
        </w:rPr>
        <w:t>Please observe the deadlines!</w:t>
      </w:r>
    </w:p>
    <w:p w14:paraId="18801BA2" w14:textId="77777777" w:rsidR="00BC4C5D" w:rsidRPr="002A0933" w:rsidRDefault="00BC4C5D" w:rsidP="00BC4C5D">
      <w:pPr>
        <w:spacing w:after="0" w:line="240" w:lineRule="auto"/>
        <w:ind w:left="928"/>
        <w:rPr>
          <w:rFonts w:ascii="Times New Roman" w:eastAsia="Times New Roman" w:hAnsi="Times New Roman" w:cs="Times New Roman"/>
          <w:kern w:val="0"/>
          <w14:ligatures w14:val="none"/>
        </w:rPr>
      </w:pPr>
    </w:p>
    <w:p w14:paraId="401ED4FB" w14:textId="6184FCE2" w:rsidR="00DA0E49" w:rsidRPr="002A0933" w:rsidRDefault="00DA0E49" w:rsidP="00BC4C5D">
      <w:pPr>
        <w:spacing w:after="0" w:line="200" w:lineRule="atLeast"/>
        <w:ind w:firstLine="567"/>
        <w:rPr>
          <w:rFonts w:ascii="Times New Roman" w:hAnsi="Times New Roman"/>
          <w:b/>
        </w:rPr>
      </w:pPr>
      <w:r w:rsidRPr="002A0933">
        <w:rPr>
          <w:rFonts w:ascii="Times New Roman" w:hAnsi="Times New Roman"/>
          <w:b/>
          <w:caps/>
        </w:rPr>
        <w:t xml:space="preserve">Registration fee </w:t>
      </w:r>
      <w:r w:rsidR="004A05E7" w:rsidRPr="002A0933">
        <w:rPr>
          <w:rFonts w:ascii="Times New Roman" w:hAnsi="Times New Roman"/>
          <w:b/>
        </w:rPr>
        <w:t>(</w:t>
      </w:r>
      <w:r w:rsidR="004A05E7" w:rsidRPr="002A0933">
        <w:rPr>
          <w:rFonts w:ascii="Times New Roman" w:hAnsi="Times New Roman"/>
          <w:b/>
          <w:i/>
        </w:rPr>
        <w:t>regardless of the form of participation)</w:t>
      </w:r>
      <w:r w:rsidR="004A05E7" w:rsidRPr="002A0933">
        <w:rPr>
          <w:rFonts w:ascii="Times New Roman" w:hAnsi="Times New Roman"/>
          <w:b/>
        </w:rPr>
        <w:t>:</w:t>
      </w:r>
    </w:p>
    <w:p w14:paraId="79DD7B52" w14:textId="59B7382A" w:rsidR="00DA0E49" w:rsidRPr="002A0933" w:rsidRDefault="00DA0E49" w:rsidP="0089329D">
      <w:pPr>
        <w:pStyle w:val="ListParagraph"/>
        <w:spacing w:before="120" w:after="0" w:line="240" w:lineRule="auto"/>
        <w:ind w:left="0" w:firstLine="567"/>
        <w:contextualSpacing w:val="0"/>
        <w:jc w:val="both"/>
        <w:rPr>
          <w:rFonts w:ascii="Times New Roman" w:hAnsi="Times New Roman"/>
          <w:b/>
          <w:iCs/>
        </w:rPr>
      </w:pPr>
      <w:r w:rsidRPr="002A0933">
        <w:rPr>
          <w:rFonts w:ascii="Times New Roman" w:hAnsi="Times New Roman"/>
        </w:rPr>
        <w:t xml:space="preserve">– </w:t>
      </w:r>
      <w:r w:rsidRPr="002A0933">
        <w:rPr>
          <w:rFonts w:ascii="Times New Roman" w:hAnsi="Times New Roman"/>
          <w:iCs/>
        </w:rPr>
        <w:t xml:space="preserve">for participants from Kazakhstan and neighboring countries (CIS) </w:t>
      </w:r>
      <w:r w:rsidRPr="002A0933">
        <w:rPr>
          <w:rFonts w:ascii="Times New Roman" w:hAnsi="Times New Roman"/>
        </w:rPr>
        <w:t>–</w:t>
      </w:r>
      <w:r w:rsidR="00BC12BA" w:rsidRPr="002A0933">
        <w:rPr>
          <w:rFonts w:ascii="Times New Roman" w:hAnsi="Times New Roman"/>
        </w:rPr>
        <w:t xml:space="preserve"> 30,000 </w:t>
      </w:r>
      <w:r w:rsidRPr="002A0933">
        <w:rPr>
          <w:rFonts w:ascii="Times New Roman" w:hAnsi="Times New Roman"/>
        </w:rPr>
        <w:t>tenge;</w:t>
      </w:r>
    </w:p>
    <w:p w14:paraId="40D0E656" w14:textId="12E123C1" w:rsidR="00DA0E49" w:rsidRPr="002A0933" w:rsidRDefault="00DA0E49" w:rsidP="0089329D">
      <w:pPr>
        <w:pStyle w:val="ListParagraph"/>
        <w:spacing w:before="120" w:after="0" w:line="240" w:lineRule="auto"/>
        <w:ind w:left="0" w:firstLine="567"/>
        <w:contextualSpacing w:val="0"/>
        <w:jc w:val="both"/>
        <w:rPr>
          <w:rFonts w:ascii="Times New Roman" w:hAnsi="Times New Roman"/>
        </w:rPr>
      </w:pPr>
      <w:r w:rsidRPr="002A0933">
        <w:rPr>
          <w:rFonts w:ascii="Times New Roman" w:hAnsi="Times New Roman"/>
        </w:rPr>
        <w:t xml:space="preserve">– </w:t>
      </w:r>
      <w:r w:rsidRPr="002A0933">
        <w:rPr>
          <w:rFonts w:ascii="Times New Roman" w:hAnsi="Times New Roman"/>
          <w:bCs/>
          <w:iCs/>
        </w:rPr>
        <w:t xml:space="preserve">for </w:t>
      </w:r>
      <w:r w:rsidR="0067518F" w:rsidRPr="002A0933">
        <w:rPr>
          <w:rFonts w:ascii="Times New Roman" w:hAnsi="Times New Roman"/>
          <w:bCs/>
          <w:iCs/>
        </w:rPr>
        <w:t xml:space="preserve">undergraduate </w:t>
      </w:r>
      <w:r w:rsidRPr="002A0933">
        <w:rPr>
          <w:rFonts w:ascii="Times New Roman" w:hAnsi="Times New Roman"/>
          <w:bCs/>
          <w:iCs/>
        </w:rPr>
        <w:t xml:space="preserve">and graduate students </w:t>
      </w:r>
      <w:r w:rsidR="0067518F" w:rsidRPr="002A0933">
        <w:rPr>
          <w:rFonts w:ascii="Times New Roman" w:hAnsi="Times New Roman"/>
          <w:b/>
          <w:bCs/>
          <w:iCs/>
        </w:rPr>
        <w:t>(</w:t>
      </w:r>
      <w:r w:rsidRPr="002A0933">
        <w:rPr>
          <w:rFonts w:ascii="Times New Roman" w:hAnsi="Times New Roman"/>
        </w:rPr>
        <w:t>official document confirming status must be sent</w:t>
      </w:r>
      <w:r w:rsidRPr="002A0933">
        <w:rPr>
          <w:rFonts w:ascii="Times New Roman" w:hAnsi="Times New Roman"/>
          <w:b/>
          <w:bCs/>
          <w:iCs/>
        </w:rPr>
        <w:t xml:space="preserve">) </w:t>
      </w:r>
      <w:r w:rsidRPr="002A0933">
        <w:rPr>
          <w:rFonts w:ascii="Times New Roman" w:hAnsi="Times New Roman"/>
        </w:rPr>
        <w:t>–</w:t>
      </w:r>
      <w:r w:rsidR="00BC12BA" w:rsidRPr="002A0933">
        <w:rPr>
          <w:rFonts w:ascii="Times New Roman" w:hAnsi="Times New Roman"/>
        </w:rPr>
        <w:t xml:space="preserve"> 15</w:t>
      </w:r>
      <w:r w:rsidRPr="002A0933">
        <w:rPr>
          <w:rFonts w:ascii="Times New Roman" w:hAnsi="Times New Roman"/>
        </w:rPr>
        <w:t>,</w:t>
      </w:r>
      <w:r w:rsidR="00BC12BA" w:rsidRPr="002A0933">
        <w:rPr>
          <w:rFonts w:ascii="Times New Roman" w:hAnsi="Times New Roman"/>
        </w:rPr>
        <w:t xml:space="preserve">000 </w:t>
      </w:r>
      <w:r w:rsidRPr="002A0933">
        <w:rPr>
          <w:rFonts w:ascii="Times New Roman" w:hAnsi="Times New Roman"/>
        </w:rPr>
        <w:t xml:space="preserve">tenge. </w:t>
      </w:r>
    </w:p>
    <w:p w14:paraId="29213A4D" w14:textId="51A26D6C" w:rsidR="00DA0E49" w:rsidRPr="002A0933" w:rsidRDefault="00DA0E49" w:rsidP="0089329D">
      <w:pPr>
        <w:pStyle w:val="ListParagraph"/>
        <w:spacing w:before="120" w:after="0"/>
        <w:ind w:left="0" w:firstLine="567"/>
        <w:contextualSpacing w:val="0"/>
        <w:jc w:val="both"/>
        <w:rPr>
          <w:rFonts w:ascii="Times New Roman" w:hAnsi="Times New Roman"/>
        </w:rPr>
      </w:pPr>
      <w:r w:rsidRPr="002A0933">
        <w:rPr>
          <w:rFonts w:ascii="Times New Roman" w:hAnsi="Times New Roman"/>
        </w:rPr>
        <w:t xml:space="preserve">– </w:t>
      </w:r>
      <w:r w:rsidRPr="002A0933">
        <w:rPr>
          <w:rFonts w:ascii="Times New Roman" w:hAnsi="Times New Roman"/>
          <w:iCs/>
        </w:rPr>
        <w:t xml:space="preserve">for participants from other countries </w:t>
      </w:r>
      <w:r w:rsidRPr="002A0933">
        <w:rPr>
          <w:rFonts w:ascii="Times New Roman" w:hAnsi="Times New Roman"/>
        </w:rPr>
        <w:t>– US$250.</w:t>
      </w:r>
    </w:p>
    <w:p w14:paraId="2E5B7CDB" w14:textId="70D7774E" w:rsidR="004A05E7" w:rsidRPr="002A0933" w:rsidRDefault="004A05E7" w:rsidP="0089329D">
      <w:pPr>
        <w:pStyle w:val="ListParagraph"/>
        <w:spacing w:before="120" w:after="0"/>
        <w:ind w:left="0" w:firstLine="567"/>
        <w:contextualSpacing w:val="0"/>
        <w:jc w:val="both"/>
        <w:rPr>
          <w:rFonts w:ascii="Times New Roman" w:hAnsi="Times New Roman"/>
        </w:rPr>
      </w:pPr>
      <w:r w:rsidRPr="002A0933">
        <w:rPr>
          <w:rFonts w:ascii="Times New Roman" w:hAnsi="Times New Roman"/>
        </w:rPr>
        <w:t>A discount is available for KOGIS members (who have paid their membership fees):</w:t>
      </w:r>
    </w:p>
    <w:p w14:paraId="00B3C3CD" w14:textId="66114B3C" w:rsidR="00BC12BA" w:rsidRPr="002A0933" w:rsidRDefault="00BF57BE" w:rsidP="0089329D">
      <w:pPr>
        <w:pStyle w:val="ListParagraph"/>
        <w:numPr>
          <w:ilvl w:val="1"/>
          <w:numId w:val="3"/>
        </w:numPr>
        <w:spacing w:before="120" w:after="0" w:line="240" w:lineRule="auto"/>
        <w:ind w:left="0" w:firstLine="567"/>
        <w:contextualSpacing w:val="0"/>
        <w:jc w:val="both"/>
        <w:rPr>
          <w:rFonts w:ascii="Times New Roman" w:hAnsi="Times New Roman"/>
          <w:b/>
          <w:iCs/>
        </w:rPr>
      </w:pPr>
      <w:r w:rsidRPr="002A0933">
        <w:rPr>
          <w:rFonts w:ascii="Times New Roman" w:hAnsi="Times New Roman"/>
          <w:iCs/>
        </w:rPr>
        <w:t xml:space="preserve">for </w:t>
      </w:r>
      <w:r w:rsidR="00DA0E49" w:rsidRPr="002A0933">
        <w:rPr>
          <w:rFonts w:ascii="Times New Roman" w:hAnsi="Times New Roman"/>
        </w:rPr>
        <w:t xml:space="preserve">KOGIS members </w:t>
      </w:r>
      <w:r w:rsidR="00BC12BA" w:rsidRPr="002A0933">
        <w:rPr>
          <w:rFonts w:ascii="Times New Roman" w:hAnsi="Times New Roman"/>
        </w:rPr>
        <w:t>– 20,000 tenge;</w:t>
      </w:r>
    </w:p>
    <w:p w14:paraId="6586A672" w14:textId="1DC582DB" w:rsidR="00BF57BE" w:rsidRPr="002A0933" w:rsidRDefault="00BF57BE" w:rsidP="0089329D">
      <w:pPr>
        <w:pStyle w:val="ListParagraph"/>
        <w:spacing w:before="120" w:after="120" w:line="240" w:lineRule="auto"/>
        <w:ind w:left="0" w:firstLine="567"/>
        <w:contextualSpacing w:val="0"/>
        <w:jc w:val="both"/>
        <w:rPr>
          <w:rFonts w:ascii="Times New Roman" w:hAnsi="Times New Roman"/>
        </w:rPr>
      </w:pPr>
      <w:r w:rsidRPr="002A0933">
        <w:rPr>
          <w:rFonts w:ascii="Times New Roman" w:hAnsi="Times New Roman"/>
        </w:rPr>
        <w:t xml:space="preserve">– </w:t>
      </w:r>
      <w:r w:rsidRPr="002A0933">
        <w:rPr>
          <w:rFonts w:ascii="Times New Roman" w:hAnsi="Times New Roman"/>
          <w:bCs/>
          <w:iCs/>
        </w:rPr>
        <w:t xml:space="preserve">for </w:t>
      </w:r>
      <w:r w:rsidR="004E28ED" w:rsidRPr="002A0933">
        <w:rPr>
          <w:rFonts w:ascii="Times New Roman" w:hAnsi="Times New Roman"/>
        </w:rPr>
        <w:t xml:space="preserve">KOGIS members who are </w:t>
      </w:r>
      <w:r w:rsidRPr="002A0933">
        <w:rPr>
          <w:rFonts w:ascii="Times New Roman" w:hAnsi="Times New Roman"/>
          <w:bCs/>
          <w:iCs/>
        </w:rPr>
        <w:t xml:space="preserve">bachelor's and master's students </w:t>
      </w:r>
      <w:r w:rsidRPr="002A0933">
        <w:rPr>
          <w:rFonts w:ascii="Times New Roman" w:hAnsi="Times New Roman"/>
          <w:b/>
          <w:bCs/>
          <w:iCs/>
        </w:rPr>
        <w:t>(</w:t>
      </w:r>
      <w:r w:rsidRPr="002A0933">
        <w:rPr>
          <w:rFonts w:ascii="Times New Roman" w:hAnsi="Times New Roman"/>
        </w:rPr>
        <w:t>an official document confirming their status must be sent</w:t>
      </w:r>
      <w:r w:rsidRPr="002A0933">
        <w:rPr>
          <w:rFonts w:ascii="Times New Roman" w:hAnsi="Times New Roman"/>
          <w:b/>
          <w:bCs/>
          <w:iCs/>
        </w:rPr>
        <w:t xml:space="preserve">) </w:t>
      </w:r>
      <w:r w:rsidRPr="002A0933">
        <w:rPr>
          <w:rFonts w:ascii="Times New Roman" w:hAnsi="Times New Roman"/>
        </w:rPr>
        <w:t>–</w:t>
      </w:r>
      <w:r w:rsidR="004E28ED" w:rsidRPr="002A0933">
        <w:rPr>
          <w:rFonts w:ascii="Times New Roman" w:hAnsi="Times New Roman"/>
        </w:rPr>
        <w:t xml:space="preserve"> 10,</w:t>
      </w:r>
      <w:r w:rsidRPr="002A0933">
        <w:rPr>
          <w:rFonts w:ascii="Times New Roman" w:hAnsi="Times New Roman"/>
        </w:rPr>
        <w:t xml:space="preserve">000 tenge. </w:t>
      </w:r>
    </w:p>
    <w:p w14:paraId="2204EDAB" w14:textId="3D4D6F31" w:rsidR="00DA0E49" w:rsidRPr="002A0933" w:rsidRDefault="00DA0E49" w:rsidP="0089329D">
      <w:pPr>
        <w:pStyle w:val="ListParagraph"/>
        <w:spacing w:before="120" w:line="240" w:lineRule="auto"/>
        <w:ind w:left="0" w:firstLine="567"/>
        <w:jc w:val="both"/>
        <w:rPr>
          <w:rFonts w:ascii="Times New Roman" w:hAnsi="Times New Roman"/>
          <w:b/>
          <w:i/>
        </w:rPr>
      </w:pPr>
      <w:r w:rsidRPr="002A0933">
        <w:rPr>
          <w:rFonts w:ascii="Times New Roman" w:hAnsi="Times New Roman"/>
          <w:b/>
          <w:i/>
        </w:rPr>
        <w:t>The bank transfer fee is paid by the conference participant independently.</w:t>
      </w:r>
    </w:p>
    <w:p w14:paraId="1C898BDE" w14:textId="553C71A8" w:rsidR="00B53A52" w:rsidRPr="002A0933" w:rsidRDefault="003F3E7F" w:rsidP="003F3E7F">
      <w:pPr>
        <w:spacing w:after="0" w:line="240" w:lineRule="auto"/>
        <w:ind w:firstLine="567"/>
        <w:rPr>
          <w:rFonts w:ascii="Times New Roman" w:hAnsi="Times New Roman"/>
        </w:rPr>
      </w:pPr>
      <w:r w:rsidRPr="002A0933">
        <w:rPr>
          <w:rFonts w:ascii="Times New Roman" w:hAnsi="Times New Roman"/>
        </w:rPr>
        <w:t xml:space="preserve">The conference </w:t>
      </w:r>
      <w:r w:rsidRPr="002A0933">
        <w:rPr>
          <w:rFonts w:ascii="Times New Roman" w:hAnsi="Times New Roman"/>
          <w:b/>
        </w:rPr>
        <w:t xml:space="preserve">registration fee </w:t>
      </w:r>
      <w:r w:rsidRPr="002A0933">
        <w:rPr>
          <w:rFonts w:ascii="Times New Roman" w:hAnsi="Times New Roman"/>
        </w:rPr>
        <w:t>covers participation in plenary and sectional meetings and poster sessions, conference materials, and coffee breaks.</w:t>
      </w:r>
    </w:p>
    <w:p w14:paraId="27CC0210" w14:textId="142E952F" w:rsidR="006976A6" w:rsidRPr="002A0933" w:rsidRDefault="006976A6" w:rsidP="006976A6">
      <w:pPr>
        <w:spacing w:before="120" w:after="0" w:line="240" w:lineRule="auto"/>
        <w:ind w:firstLine="567"/>
        <w:rPr>
          <w:rFonts w:ascii="Times New Roman" w:eastAsia="Times New Roman" w:hAnsi="Times New Roman" w:cs="Times New Roman"/>
          <w:b/>
          <w:kern w:val="0"/>
          <w14:ligatures w14:val="none"/>
        </w:rPr>
      </w:pPr>
      <w:r w:rsidRPr="002A0933">
        <w:rPr>
          <w:rFonts w:ascii="Times New Roman" w:eastAsia="Times New Roman" w:hAnsi="Times New Roman" w:cs="Times New Roman"/>
          <w:b/>
          <w:kern w:val="0"/>
          <w14:ligatures w14:val="none"/>
        </w:rPr>
        <w:t>WHEN REGISTERING, YOU MUST ATTACH THE PAYMENT RECEIPT!</w:t>
      </w:r>
    </w:p>
    <w:p w14:paraId="39BB4276" w14:textId="77777777" w:rsidR="003F3E7F" w:rsidRPr="002A0933" w:rsidRDefault="003F3E7F" w:rsidP="004F785F">
      <w:pPr>
        <w:spacing w:after="0" w:line="240" w:lineRule="auto"/>
        <w:rPr>
          <w:rFonts w:ascii="Times New Roman" w:eastAsia="Times New Roman" w:hAnsi="Times New Roman" w:cs="Times New Roman"/>
          <w:b/>
          <w:kern w:val="0"/>
          <w:highlight w:val="yellow"/>
          <w14:ligatures w14:val="none"/>
        </w:rPr>
      </w:pPr>
    </w:p>
    <w:p w14:paraId="63C77CD1" w14:textId="4975D8ED" w:rsidR="00B53A52" w:rsidRPr="002A0933" w:rsidRDefault="006976A6" w:rsidP="00BC4C5D">
      <w:pPr>
        <w:spacing w:after="0" w:line="240" w:lineRule="auto"/>
        <w:ind w:firstLine="567"/>
        <w:rPr>
          <w:rFonts w:ascii="Times New Roman" w:eastAsia="Times New Roman" w:hAnsi="Times New Roman" w:cs="Times New Roman"/>
          <w:b/>
          <w:kern w:val="0"/>
          <w14:ligatures w14:val="none"/>
        </w:rPr>
      </w:pPr>
      <w:r w:rsidRPr="002A0933">
        <w:rPr>
          <w:rFonts w:ascii="Times New Roman" w:eastAsia="Times New Roman" w:hAnsi="Times New Roman" w:cs="Times New Roman"/>
          <w:b/>
          <w:kern w:val="0"/>
          <w:sz w:val="28"/>
          <w14:ligatures w14:val="none"/>
        </w:rPr>
        <w:t>Payment of registration fees</w:t>
      </w:r>
      <w:r w:rsidRPr="002A0933">
        <w:rPr>
          <w:rFonts w:ascii="Times New Roman" w:eastAsia="Times New Roman" w:hAnsi="Times New Roman" w:cs="Times New Roman"/>
          <w:b/>
          <w:kern w:val="0"/>
          <w14:ligatures w14:val="none"/>
        </w:rPr>
        <w:t>:</w:t>
      </w:r>
    </w:p>
    <w:p w14:paraId="491A2B2A" w14:textId="44C7A284" w:rsidR="00B53A52" w:rsidRPr="002A0933" w:rsidRDefault="00B53A52" w:rsidP="004F785F">
      <w:pPr>
        <w:numPr>
          <w:ilvl w:val="0"/>
          <w:numId w:val="6"/>
        </w:num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kern w:val="0"/>
          <w14:ligatures w14:val="none"/>
        </w:rPr>
        <w:t xml:space="preserve">Payment can be made via </w:t>
      </w:r>
      <w:r w:rsidRPr="002A0933">
        <w:rPr>
          <w:rFonts w:ascii="Times New Roman" w:eastAsia="Times New Roman" w:hAnsi="Times New Roman" w:cs="Times New Roman"/>
          <w:b/>
          <w:kern w:val="0"/>
          <w14:ligatures w14:val="none"/>
        </w:rPr>
        <w:t xml:space="preserve">HALYK BANK </w:t>
      </w:r>
    </w:p>
    <w:p w14:paraId="1F484987" w14:textId="191CAF1D" w:rsidR="003A6EB0" w:rsidRPr="002A0933" w:rsidRDefault="003A6EB0" w:rsidP="003A6EB0">
      <w:pPr>
        <w:spacing w:after="0" w:line="240" w:lineRule="auto"/>
        <w:ind w:left="928"/>
        <w:rPr>
          <w:rFonts w:ascii="Times New Roman" w:eastAsia="Times New Roman" w:hAnsi="Times New Roman" w:cs="Times New Roman"/>
          <w:b/>
          <w:kern w:val="0"/>
          <w14:ligatures w14:val="none"/>
        </w:rPr>
      </w:pPr>
      <w:r w:rsidRPr="002A0933">
        <w:rPr>
          <w:rFonts w:ascii="Times New Roman" w:eastAsia="Times New Roman" w:hAnsi="Times New Roman" w:cs="Times New Roman"/>
          <w:b/>
          <w:kern w:val="0"/>
          <w14:ligatures w14:val="none"/>
        </w:rPr>
        <w:t>Details</w:t>
      </w:r>
      <w:r w:rsidR="00BC4C5D" w:rsidRPr="002A0933">
        <w:rPr>
          <w:rFonts w:ascii="Times New Roman" w:eastAsia="Times New Roman" w:hAnsi="Times New Roman" w:cs="Times New Roman"/>
          <w:b/>
          <w:kern w:val="0"/>
          <w14:ligatures w14:val="none"/>
        </w:rPr>
        <w:t>:</w:t>
      </w:r>
    </w:p>
    <w:p w14:paraId="33398F65" w14:textId="791AE7DA" w:rsidR="003A6EB0" w:rsidRPr="002A0933" w:rsidRDefault="00BC4C5D" w:rsidP="003A6EB0">
      <w:pPr>
        <w:spacing w:after="0" w:line="240" w:lineRule="auto"/>
        <w:ind w:left="928"/>
        <w:rPr>
          <w:rFonts w:ascii="Times New Roman" w:eastAsia="Times New Roman" w:hAnsi="Times New Roman" w:cs="Times New Roman"/>
          <w:kern w:val="0"/>
          <w14:ligatures w14:val="none"/>
        </w:rPr>
      </w:pPr>
      <w:r w:rsidRPr="002A0933">
        <w:rPr>
          <w:rFonts w:ascii="Times New Roman" w:hAnsi="Times New Roman" w:cs="Times New Roman"/>
          <w:color w:val="222222"/>
          <w:shd w:val="clear" w:color="auto" w:fill="FFFFFF"/>
        </w:rPr>
        <w:t xml:space="preserve">Beneficiary: ROO </w:t>
      </w:r>
      <w:proofErr w:type="spellStart"/>
      <w:r w:rsidRPr="002A0933">
        <w:rPr>
          <w:rFonts w:ascii="Times New Roman" w:hAnsi="Times New Roman" w:cs="Times New Roman"/>
          <w:color w:val="222222"/>
          <w:shd w:val="clear" w:color="auto" w:fill="FFFFFF"/>
        </w:rPr>
        <w:t>KOGiS</w:t>
      </w:r>
      <w:proofErr w:type="spellEnd"/>
      <w:r w:rsidRPr="002A0933">
        <w:rPr>
          <w:rFonts w:ascii="Times New Roman" w:hAnsi="Times New Roman" w:cs="Times New Roman"/>
          <w:color w:val="222222"/>
        </w:rPr>
        <w:br/>
      </w:r>
      <w:r w:rsidRPr="002A0933">
        <w:rPr>
          <w:rFonts w:ascii="Times New Roman" w:hAnsi="Times New Roman" w:cs="Times New Roman"/>
          <w:color w:val="222222"/>
          <w:shd w:val="clear" w:color="auto" w:fill="FFFFFF"/>
        </w:rPr>
        <w:t>IIN/BIN: 250740032965</w:t>
      </w:r>
      <w:r w:rsidRPr="002A0933">
        <w:rPr>
          <w:rFonts w:ascii="Times New Roman" w:hAnsi="Times New Roman" w:cs="Times New Roman"/>
          <w:color w:val="222222"/>
        </w:rPr>
        <w:br/>
      </w:r>
      <w:r w:rsidRPr="002A0933">
        <w:rPr>
          <w:rFonts w:ascii="Times New Roman" w:hAnsi="Times New Roman" w:cs="Times New Roman"/>
          <w:color w:val="222222"/>
          <w:shd w:val="clear" w:color="auto" w:fill="FFFFFF"/>
        </w:rPr>
        <w:t>IIC: KZ23601A861079090861</w:t>
      </w:r>
      <w:r w:rsidRPr="002A0933">
        <w:rPr>
          <w:rFonts w:ascii="Times New Roman" w:hAnsi="Times New Roman" w:cs="Times New Roman"/>
          <w:color w:val="222222"/>
        </w:rPr>
        <w:br/>
      </w:r>
      <w:r w:rsidRPr="002A0933">
        <w:rPr>
          <w:rFonts w:ascii="Times New Roman" w:hAnsi="Times New Roman" w:cs="Times New Roman"/>
          <w:color w:val="222222"/>
          <w:shd w:val="clear" w:color="auto" w:fill="FFFFFF"/>
        </w:rPr>
        <w:t>KBE: 18</w:t>
      </w:r>
      <w:r w:rsidRPr="002A0933">
        <w:rPr>
          <w:rFonts w:ascii="Times New Roman" w:hAnsi="Times New Roman" w:cs="Times New Roman"/>
          <w:color w:val="222222"/>
        </w:rPr>
        <w:br/>
      </w:r>
      <w:r w:rsidRPr="002A0933">
        <w:rPr>
          <w:rFonts w:ascii="Times New Roman" w:hAnsi="Times New Roman" w:cs="Times New Roman"/>
          <w:color w:val="222222"/>
          <w:shd w:val="clear" w:color="auto" w:fill="FFFFFF"/>
        </w:rPr>
        <w:t>Bank: JSC "Halyk Bank of Kazakhstan"</w:t>
      </w:r>
      <w:r w:rsidRPr="002A0933">
        <w:rPr>
          <w:rFonts w:ascii="Times New Roman" w:hAnsi="Times New Roman" w:cs="Times New Roman"/>
          <w:color w:val="222222"/>
        </w:rPr>
        <w:br/>
      </w:r>
      <w:r w:rsidRPr="002A0933">
        <w:rPr>
          <w:rFonts w:ascii="Times New Roman" w:hAnsi="Times New Roman" w:cs="Times New Roman"/>
          <w:color w:val="222222"/>
          <w:shd w:val="clear" w:color="auto" w:fill="FFFFFF"/>
        </w:rPr>
        <w:t>BIC: HSBKKZKX</w:t>
      </w:r>
      <w:r w:rsidRPr="002A0933">
        <w:rPr>
          <w:rFonts w:ascii="Times New Roman" w:hAnsi="Times New Roman" w:cs="Times New Roman"/>
          <w:color w:val="222222"/>
        </w:rPr>
        <w:br/>
      </w:r>
      <w:r w:rsidRPr="002A0933">
        <w:rPr>
          <w:rFonts w:ascii="Times New Roman" w:hAnsi="Times New Roman" w:cs="Times New Roman"/>
          <w:color w:val="222222"/>
          <w:shd w:val="clear" w:color="auto" w:fill="FFFFFF"/>
        </w:rPr>
        <w:t>Currency: KZT</w:t>
      </w:r>
    </w:p>
    <w:p w14:paraId="0364C518" w14:textId="5CB62950" w:rsidR="00B53A52" w:rsidRPr="002A0933" w:rsidRDefault="003A6EB0" w:rsidP="004F785F">
      <w:pPr>
        <w:numPr>
          <w:ilvl w:val="0"/>
          <w:numId w:val="6"/>
        </w:num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b/>
          <w:kern w:val="0"/>
          <w14:ligatures w14:val="none"/>
        </w:rPr>
        <w:t xml:space="preserve">The payment description </w:t>
      </w:r>
      <w:r w:rsidRPr="002A0933">
        <w:rPr>
          <w:rFonts w:ascii="Times New Roman" w:eastAsia="Times New Roman" w:hAnsi="Times New Roman" w:cs="Times New Roman"/>
          <w:kern w:val="0"/>
          <w14:ligatures w14:val="none"/>
        </w:rPr>
        <w:t xml:space="preserve">must include: </w:t>
      </w:r>
      <w:r w:rsidR="00B53A52" w:rsidRPr="002A0933">
        <w:rPr>
          <w:rFonts w:ascii="Times New Roman" w:eastAsia="Times New Roman" w:hAnsi="Times New Roman" w:cs="Times New Roman"/>
          <w:kern w:val="0"/>
          <w14:ligatures w14:val="none"/>
        </w:rPr>
        <w:t xml:space="preserve">– </w:t>
      </w:r>
      <w:r w:rsidR="00AC286E" w:rsidRPr="002A0933">
        <w:rPr>
          <w:rFonts w:ascii="Times New Roman" w:eastAsia="Times New Roman" w:hAnsi="Times New Roman" w:cs="Times New Roman"/>
          <w:i/>
          <w:iCs/>
          <w:kern w:val="0"/>
          <w14:ligatures w14:val="none"/>
        </w:rPr>
        <w:t xml:space="preserve">Registration fee </w:t>
      </w:r>
      <w:r w:rsidRPr="002A0933">
        <w:rPr>
          <w:rFonts w:ascii="Times New Roman" w:eastAsia="Times New Roman" w:hAnsi="Times New Roman" w:cs="Times New Roman"/>
          <w:i/>
          <w:kern w:val="0"/>
          <w14:ligatures w14:val="none"/>
        </w:rPr>
        <w:t>Full name of participant</w:t>
      </w:r>
      <w:r w:rsidR="00BC4C5D" w:rsidRPr="002A0933">
        <w:rPr>
          <w:rFonts w:ascii="Times New Roman" w:eastAsia="Times New Roman" w:hAnsi="Times New Roman" w:cs="Times New Roman"/>
          <w:i/>
          <w:kern w:val="0"/>
          <w14:ligatures w14:val="none"/>
        </w:rPr>
        <w:t xml:space="preserve">(s) </w:t>
      </w:r>
      <w:r w:rsidRPr="002A0933">
        <w:rPr>
          <w:rFonts w:ascii="Times New Roman" w:eastAsia="Times New Roman" w:hAnsi="Times New Roman" w:cs="Times New Roman"/>
          <w:i/>
          <w:iCs/>
          <w:kern w:val="0"/>
          <w14:ligatures w14:val="none"/>
        </w:rPr>
        <w:t>KOGIS-2026</w:t>
      </w:r>
      <w:r w:rsidR="00AC286E" w:rsidRPr="002A0933">
        <w:rPr>
          <w:rFonts w:ascii="Times New Roman" w:eastAsia="Times New Roman" w:hAnsi="Times New Roman" w:cs="Times New Roman"/>
          <w:kern w:val="0"/>
          <w14:ligatures w14:val="none"/>
        </w:rPr>
        <w:t>, KNP 859</w:t>
      </w:r>
    </w:p>
    <w:p w14:paraId="348E7990" w14:textId="5E12C326" w:rsidR="003A6EB0" w:rsidRPr="002A0933" w:rsidRDefault="003A6EB0" w:rsidP="003A6EB0">
      <w:pPr>
        <w:pStyle w:val="ListParagraph"/>
        <w:numPr>
          <w:ilvl w:val="0"/>
          <w:numId w:val="6"/>
        </w:numPr>
        <w:spacing w:before="120" w:line="240" w:lineRule="auto"/>
        <w:jc w:val="both"/>
        <w:rPr>
          <w:rFonts w:ascii="Times New Roman" w:hAnsi="Times New Roman"/>
        </w:rPr>
      </w:pPr>
      <w:r w:rsidRPr="002A0933">
        <w:rPr>
          <w:rFonts w:ascii="Times New Roman" w:hAnsi="Times New Roman"/>
        </w:rPr>
        <w:t xml:space="preserve">The bank transfer fee is paid by the conference participant </w:t>
      </w:r>
      <w:r w:rsidR="00FC2E5E" w:rsidRPr="002A0933">
        <w:rPr>
          <w:rFonts w:ascii="Times New Roman" w:hAnsi="Times New Roman"/>
        </w:rPr>
        <w:t>independently!!!</w:t>
      </w:r>
    </w:p>
    <w:p w14:paraId="111204E1" w14:textId="77777777" w:rsidR="00B53A52" w:rsidRPr="002A0933" w:rsidRDefault="00B53A52" w:rsidP="004F785F">
      <w:pPr>
        <w:spacing w:after="0" w:line="240" w:lineRule="auto"/>
        <w:rPr>
          <w:rFonts w:ascii="Times New Roman" w:eastAsia="Times New Roman" w:hAnsi="Times New Roman" w:cs="Times New Roman"/>
          <w:b/>
          <w:kern w:val="0"/>
          <w14:ligatures w14:val="none"/>
        </w:rPr>
      </w:pPr>
    </w:p>
    <w:p w14:paraId="5D9D3715" w14:textId="201CAE46" w:rsidR="00B53A52" w:rsidRPr="002A0933" w:rsidRDefault="00B53A52" w:rsidP="004F785F">
      <w:pPr>
        <w:spacing w:after="0" w:line="240" w:lineRule="auto"/>
        <w:rPr>
          <w:rFonts w:ascii="Times New Roman" w:eastAsia="Times New Roman" w:hAnsi="Times New Roman" w:cs="Times New Roman"/>
          <w:b/>
          <w:i/>
          <w:kern w:val="0"/>
          <w14:ligatures w14:val="none"/>
        </w:rPr>
      </w:pPr>
      <w:r w:rsidRPr="002A0933">
        <w:rPr>
          <w:rFonts w:ascii="Times New Roman" w:eastAsia="Times New Roman" w:hAnsi="Times New Roman" w:cs="Times New Roman"/>
          <w:b/>
          <w:i/>
          <w:kern w:val="0"/>
          <w14:ligatures w14:val="none"/>
        </w:rPr>
        <w:t xml:space="preserve">ACCOMMODATION, MEALS, TRAVEL </w:t>
      </w:r>
      <w:r w:rsidRPr="002A0933">
        <w:rPr>
          <w:rFonts w:ascii="Times New Roman" w:eastAsia="Times New Roman" w:hAnsi="Times New Roman" w:cs="Times New Roman"/>
          <w:kern w:val="0"/>
          <w14:ligatures w14:val="none"/>
        </w:rPr>
        <w:t xml:space="preserve">– </w:t>
      </w:r>
      <w:r w:rsidRPr="002A0933">
        <w:rPr>
          <w:rFonts w:ascii="Times New Roman" w:eastAsia="Times New Roman" w:hAnsi="Times New Roman" w:cs="Times New Roman"/>
          <w:b/>
          <w:i/>
          <w:kern w:val="0"/>
          <w14:ligatures w14:val="none"/>
        </w:rPr>
        <w:t>AT THE EXPENSE OF THE SENDING PARTY</w:t>
      </w:r>
    </w:p>
    <w:p w14:paraId="6E8554B7" w14:textId="0A3169C7" w:rsidR="00B53A52" w:rsidRPr="002A0933" w:rsidRDefault="00B53A52" w:rsidP="005001BA">
      <w:pPr>
        <w:spacing w:after="0" w:line="240" w:lineRule="auto"/>
        <w:rPr>
          <w:rFonts w:ascii="Times New Roman" w:eastAsia="Times New Roman" w:hAnsi="Times New Roman" w:cs="Times New Roman"/>
          <w:b/>
          <w:i/>
          <w:kern w:val="0"/>
          <w14:ligatures w14:val="none"/>
        </w:rPr>
        <w:sectPr w:rsidR="00B53A52" w:rsidRPr="002A0933" w:rsidSect="003F3E7F">
          <w:pgSz w:w="11906" w:h="16838"/>
          <w:pgMar w:top="426" w:right="850" w:bottom="142" w:left="1701" w:header="708" w:footer="708" w:gutter="0"/>
          <w:cols w:space="720"/>
        </w:sectPr>
      </w:pPr>
    </w:p>
    <w:p w14:paraId="64C699E3" w14:textId="04904A60" w:rsidR="00B53A52" w:rsidRPr="002A0933" w:rsidRDefault="00B53A52" w:rsidP="00B53A52">
      <w:pPr>
        <w:spacing w:after="0" w:line="240" w:lineRule="auto"/>
        <w:jc w:val="center"/>
        <w:rPr>
          <w:rFonts w:ascii="Times New Roman" w:eastAsia="Times New Roman" w:hAnsi="Times New Roman" w:cs="Times New Roman"/>
          <w:b/>
          <w:color w:val="000000"/>
          <w:sz w:val="28"/>
          <w:szCs w:val="28"/>
        </w:rPr>
      </w:pPr>
      <w:r w:rsidRPr="002A0933">
        <w:rPr>
          <w:rFonts w:ascii="Times New Roman" w:eastAsia="Times New Roman" w:hAnsi="Times New Roman" w:cs="Times New Roman"/>
          <w:b/>
          <w:color w:val="000000"/>
          <w:sz w:val="28"/>
          <w:szCs w:val="28"/>
        </w:rPr>
        <w:lastRenderedPageBreak/>
        <w:t xml:space="preserve">Abstract Title </w:t>
      </w:r>
    </w:p>
    <w:p w14:paraId="320A739B" w14:textId="63304437" w:rsidR="00B53A52" w:rsidRPr="002A0933" w:rsidRDefault="00B53A52" w:rsidP="00B53A52">
      <w:pPr>
        <w:spacing w:after="0" w:line="240" w:lineRule="auto"/>
        <w:jc w:val="center"/>
        <w:rPr>
          <w:rFonts w:ascii="Times New Roman" w:eastAsia="Times New Roman" w:hAnsi="Times New Roman" w:cs="Times New Roman"/>
          <w:b/>
          <w:sz w:val="28"/>
          <w:szCs w:val="28"/>
        </w:rPr>
      </w:pPr>
      <w:r w:rsidRPr="002A0933">
        <w:rPr>
          <w:rFonts w:ascii="Times New Roman" w:eastAsia="Times New Roman" w:hAnsi="Times New Roman" w:cs="Times New Roman"/>
          <w:b/>
          <w:color w:val="000000"/>
          <w:sz w:val="28"/>
          <w:szCs w:val="28"/>
        </w:rPr>
        <w:t>(</w:t>
      </w:r>
      <w:r w:rsidRPr="002A0933">
        <w:rPr>
          <w:rFonts w:ascii="Times New Roman" w:eastAsia="Times New Roman" w:hAnsi="Times New Roman" w:cs="Times New Roman"/>
          <w:b/>
          <w:sz w:val="28"/>
          <w:szCs w:val="28"/>
        </w:rPr>
        <w:t>Times New Roman, 14pt, bold)</w:t>
      </w:r>
    </w:p>
    <w:p w14:paraId="5601C87D" w14:textId="77777777" w:rsidR="00B53A52" w:rsidRPr="002A0933" w:rsidRDefault="00B53A52" w:rsidP="00B53A52">
      <w:pPr>
        <w:spacing w:after="0" w:line="240" w:lineRule="auto"/>
        <w:jc w:val="center"/>
        <w:rPr>
          <w:rFonts w:ascii="Times New Roman" w:eastAsia="Times New Roman" w:hAnsi="Times New Roman" w:cs="Times New Roman"/>
          <w:b/>
          <w:i/>
        </w:rPr>
      </w:pPr>
    </w:p>
    <w:p w14:paraId="1D7552AE" w14:textId="26181A0F" w:rsidR="00B53A52" w:rsidRPr="002A0933" w:rsidRDefault="00B53A52" w:rsidP="00B53A52">
      <w:pPr>
        <w:spacing w:after="0" w:line="240" w:lineRule="auto"/>
        <w:jc w:val="center"/>
        <w:rPr>
          <w:rFonts w:ascii="Times New Roman" w:eastAsia="Times New Roman" w:hAnsi="Times New Roman" w:cs="Times New Roman"/>
          <w:b/>
          <w:sz w:val="28"/>
          <w:szCs w:val="28"/>
        </w:rPr>
      </w:pPr>
      <w:r w:rsidRPr="002A0933">
        <w:rPr>
          <w:rFonts w:ascii="Times New Roman" w:eastAsia="Times New Roman" w:hAnsi="Times New Roman" w:cs="Times New Roman"/>
        </w:rPr>
        <w:t xml:space="preserve">Authors </w:t>
      </w:r>
      <w:proofErr w:type="spellStart"/>
      <w:proofErr w:type="gramStart"/>
      <w:r w:rsidRPr="002A0933">
        <w:rPr>
          <w:rFonts w:ascii="Times New Roman" w:eastAsia="Times New Roman" w:hAnsi="Times New Roman" w:cs="Times New Roman"/>
          <w:sz w:val="28"/>
          <w:szCs w:val="28"/>
          <w:vertAlign w:val="superscript"/>
        </w:rPr>
        <w:t>Usenumbersonly</w:t>
      </w:r>
      <w:proofErr w:type="spellEnd"/>
      <w:r w:rsidRPr="002A0933">
        <w:rPr>
          <w:rFonts w:ascii="Times New Roman" w:eastAsia="Times New Roman" w:hAnsi="Times New Roman" w:cs="Times New Roman"/>
          <w:sz w:val="28"/>
          <w:szCs w:val="28"/>
          <w:vertAlign w:val="superscript"/>
        </w:rPr>
        <w:t>(</w:t>
      </w:r>
      <w:proofErr w:type="gramEnd"/>
      <w:r w:rsidRPr="002A0933">
        <w:rPr>
          <w:rFonts w:ascii="Times New Roman" w:eastAsia="Times New Roman" w:hAnsi="Times New Roman" w:cs="Times New Roman"/>
          <w:sz w:val="28"/>
          <w:szCs w:val="28"/>
          <w:vertAlign w:val="superscript"/>
        </w:rPr>
        <w:t>1,2,3</w:t>
      </w:r>
      <w:proofErr w:type="gramStart"/>
      <w:r w:rsidRPr="002A0933">
        <w:rPr>
          <w:rFonts w:ascii="Times New Roman" w:eastAsia="Times New Roman" w:hAnsi="Times New Roman" w:cs="Times New Roman"/>
          <w:sz w:val="28"/>
          <w:szCs w:val="28"/>
          <w:vertAlign w:val="superscript"/>
        </w:rPr>
        <w:t>);</w:t>
      </w:r>
      <w:proofErr w:type="spellStart"/>
      <w:r w:rsidRPr="002A0933">
        <w:rPr>
          <w:rFonts w:ascii="Times New Roman" w:eastAsia="Times New Roman" w:hAnsi="Times New Roman" w:cs="Times New Roman"/>
          <w:sz w:val="28"/>
          <w:szCs w:val="28"/>
          <w:vertAlign w:val="superscript"/>
        </w:rPr>
        <w:t>donotuseletters</w:t>
      </w:r>
      <w:proofErr w:type="spellEnd"/>
      <w:proofErr w:type="gramEnd"/>
      <w:r w:rsidRPr="002A0933">
        <w:rPr>
          <w:rFonts w:ascii="Times New Roman" w:eastAsia="Times New Roman" w:hAnsi="Times New Roman" w:cs="Times New Roman"/>
          <w:sz w:val="28"/>
          <w:szCs w:val="28"/>
          <w:vertAlign w:val="superscript"/>
        </w:rPr>
        <w:t>.</w:t>
      </w:r>
    </w:p>
    <w:p w14:paraId="38F1ACEF" w14:textId="5A68F593" w:rsidR="00B53A52" w:rsidRPr="002A0933" w:rsidRDefault="00B53A52" w:rsidP="00B53A52">
      <w:pPr>
        <w:spacing w:after="0" w:line="240" w:lineRule="auto"/>
        <w:jc w:val="center"/>
        <w:rPr>
          <w:rFonts w:ascii="Times New Roman" w:eastAsia="Times New Roman" w:hAnsi="Times New Roman" w:cs="Times New Roman"/>
          <w:u w:val="single"/>
        </w:rPr>
      </w:pPr>
      <w:r w:rsidRPr="002A0933">
        <w:rPr>
          <w:rFonts w:ascii="Times New Roman" w:eastAsia="Times New Roman" w:hAnsi="Times New Roman" w:cs="Times New Roman"/>
          <w:sz w:val="28"/>
          <w:szCs w:val="28"/>
        </w:rPr>
        <w:t>(</w:t>
      </w:r>
      <w:r w:rsidRPr="002A0933">
        <w:rPr>
          <w:rFonts w:ascii="Times New Roman" w:eastAsia="Times New Roman" w:hAnsi="Times New Roman" w:cs="Times New Roman"/>
        </w:rPr>
        <w:t>Times New Roman, 12 pt, use the format: First name, then surname)</w:t>
      </w:r>
    </w:p>
    <w:p w14:paraId="2A8430DB" w14:textId="77777777" w:rsidR="00B53A52" w:rsidRPr="002A0933" w:rsidRDefault="00B53A52" w:rsidP="00B53A52">
      <w:pPr>
        <w:spacing w:after="0" w:line="240" w:lineRule="auto"/>
        <w:jc w:val="center"/>
        <w:rPr>
          <w:rFonts w:ascii="Times New Roman" w:eastAsia="Times New Roman" w:hAnsi="Times New Roman" w:cs="Times New Roman"/>
          <w:u w:val="single"/>
        </w:rPr>
      </w:pPr>
    </w:p>
    <w:p w14:paraId="2C5307D8" w14:textId="11C31050" w:rsidR="00B53A52" w:rsidRPr="002A0933" w:rsidRDefault="00B53A52" w:rsidP="00B53A52">
      <w:pPr>
        <w:spacing w:after="0" w:line="240" w:lineRule="auto"/>
        <w:jc w:val="center"/>
        <w:rPr>
          <w:rFonts w:ascii="Times New Roman" w:eastAsia="Times New Roman" w:hAnsi="Times New Roman" w:cs="Times New Roman"/>
          <w:sz w:val="28"/>
          <w:szCs w:val="28"/>
          <w:vertAlign w:val="superscript"/>
        </w:rPr>
      </w:pPr>
      <w:r w:rsidRPr="002A0933">
        <w:rPr>
          <w:rFonts w:ascii="Times New Roman" w:eastAsia="Times New Roman" w:hAnsi="Times New Roman" w:cs="Times New Roman"/>
          <w:i/>
        </w:rPr>
        <w:t xml:space="preserve">Author affiliation(s) </w:t>
      </w:r>
      <w:proofErr w:type="spellStart"/>
      <w:proofErr w:type="gramStart"/>
      <w:r w:rsidRPr="002A0933">
        <w:rPr>
          <w:rFonts w:ascii="Times New Roman" w:eastAsia="Times New Roman" w:hAnsi="Times New Roman" w:cs="Times New Roman"/>
          <w:sz w:val="28"/>
          <w:szCs w:val="28"/>
          <w:vertAlign w:val="superscript"/>
        </w:rPr>
        <w:t>Usenumbersonly</w:t>
      </w:r>
      <w:proofErr w:type="spellEnd"/>
      <w:r w:rsidRPr="002A0933">
        <w:rPr>
          <w:rFonts w:ascii="Times New Roman" w:eastAsia="Times New Roman" w:hAnsi="Times New Roman" w:cs="Times New Roman"/>
          <w:sz w:val="28"/>
          <w:szCs w:val="28"/>
          <w:vertAlign w:val="superscript"/>
        </w:rPr>
        <w:t>(</w:t>
      </w:r>
      <w:proofErr w:type="gramEnd"/>
      <w:r w:rsidRPr="002A0933">
        <w:rPr>
          <w:rFonts w:ascii="Times New Roman" w:eastAsia="Times New Roman" w:hAnsi="Times New Roman" w:cs="Times New Roman"/>
          <w:sz w:val="28"/>
          <w:szCs w:val="28"/>
          <w:vertAlign w:val="superscript"/>
        </w:rPr>
        <w:t>1,2,3</w:t>
      </w:r>
      <w:proofErr w:type="gramStart"/>
      <w:r w:rsidRPr="002A0933">
        <w:rPr>
          <w:rFonts w:ascii="Times New Roman" w:eastAsia="Times New Roman" w:hAnsi="Times New Roman" w:cs="Times New Roman"/>
          <w:sz w:val="28"/>
          <w:szCs w:val="28"/>
          <w:vertAlign w:val="superscript"/>
        </w:rPr>
        <w:t>);</w:t>
      </w:r>
      <w:proofErr w:type="spellStart"/>
      <w:r w:rsidRPr="002A0933">
        <w:rPr>
          <w:rFonts w:ascii="Times New Roman" w:eastAsia="Times New Roman" w:hAnsi="Times New Roman" w:cs="Times New Roman"/>
          <w:sz w:val="28"/>
          <w:szCs w:val="28"/>
          <w:vertAlign w:val="superscript"/>
        </w:rPr>
        <w:t>donotuseletters</w:t>
      </w:r>
      <w:proofErr w:type="spellEnd"/>
      <w:proofErr w:type="gramEnd"/>
    </w:p>
    <w:p w14:paraId="0860AB7C" w14:textId="16374D30" w:rsidR="00B53A52" w:rsidRPr="002A0933" w:rsidRDefault="00B53A52" w:rsidP="00B53A52">
      <w:pPr>
        <w:spacing w:after="0" w:line="240" w:lineRule="auto"/>
        <w:jc w:val="center"/>
        <w:rPr>
          <w:rFonts w:ascii="Times New Roman" w:eastAsia="Times New Roman" w:hAnsi="Times New Roman" w:cs="Times New Roman"/>
        </w:rPr>
      </w:pPr>
      <w:r w:rsidRPr="002A0933">
        <w:rPr>
          <w:rFonts w:ascii="Times New Roman" w:eastAsia="Times New Roman" w:hAnsi="Times New Roman" w:cs="Times New Roman"/>
          <w:i/>
        </w:rPr>
        <w:t xml:space="preserve">(institution, city, post code, country, Times New Roman, 12 </w:t>
      </w:r>
      <w:r w:rsidRPr="002A0933">
        <w:rPr>
          <w:rFonts w:ascii="Times New Roman" w:eastAsia="Times New Roman" w:hAnsi="Times New Roman" w:cs="Times New Roman"/>
          <w:i/>
          <w:color w:val="000000"/>
        </w:rPr>
        <w:t>pt, italic)</w:t>
      </w:r>
    </w:p>
    <w:p w14:paraId="7F9F687E" w14:textId="77777777" w:rsidR="00B53A52" w:rsidRPr="002A0933" w:rsidRDefault="00B53A52" w:rsidP="00B53A52">
      <w:pPr>
        <w:pBdr>
          <w:top w:val="nil"/>
          <w:left w:val="nil"/>
          <w:bottom w:val="nil"/>
          <w:right w:val="nil"/>
          <w:between w:val="nil"/>
        </w:pBdr>
        <w:spacing w:after="0" w:line="240" w:lineRule="auto"/>
        <w:rPr>
          <w:rFonts w:ascii="Times New Roman" w:eastAsia="Times New Roman" w:hAnsi="Times New Roman" w:cs="Times New Roman"/>
          <w:color w:val="000000"/>
        </w:rPr>
      </w:pPr>
    </w:p>
    <w:p w14:paraId="2178AFAC" w14:textId="58AF5272" w:rsidR="00B53A52" w:rsidRPr="002A0933" w:rsidRDefault="00B53A52" w:rsidP="00B53A52">
      <w:pPr>
        <w:spacing w:after="0" w:line="240" w:lineRule="auto"/>
        <w:jc w:val="center"/>
        <w:rPr>
          <w:rFonts w:ascii="Times New Roman" w:eastAsia="Times New Roman" w:hAnsi="Times New Roman" w:cs="Times New Roman"/>
          <w:b/>
          <w:color w:val="000000"/>
          <w:sz w:val="28"/>
          <w:szCs w:val="28"/>
        </w:rPr>
      </w:pPr>
      <w:r w:rsidRPr="002A0933">
        <w:rPr>
          <w:rFonts w:ascii="Times New Roman" w:eastAsia="Times New Roman" w:hAnsi="Times New Roman" w:cs="Times New Roman"/>
          <w:color w:val="000000"/>
        </w:rPr>
        <w:t>*Corresponding author(s):</w:t>
      </w:r>
      <w:r w:rsidRPr="002A0933">
        <w:rPr>
          <w:rFonts w:ascii="Times New Roman" w:eastAsia="Times New Roman" w:hAnsi="Times New Roman" w:cs="Times New Roman"/>
          <w:color w:val="0000FF"/>
          <w:u w:val="single"/>
        </w:rPr>
        <w:t xml:space="preserve"> email@example.com  </w:t>
      </w:r>
    </w:p>
    <w:p w14:paraId="2DF823BD" w14:textId="61216F79" w:rsidR="00B53A52" w:rsidRPr="002A0933" w:rsidRDefault="00B53A52" w:rsidP="00B53A52">
      <w:pPr>
        <w:spacing w:after="0" w:line="240" w:lineRule="auto"/>
        <w:jc w:val="center"/>
        <w:rPr>
          <w:rFonts w:ascii="Times New Roman" w:eastAsia="Times New Roman" w:hAnsi="Times New Roman" w:cs="Times New Roman"/>
          <w:color w:val="0000FF"/>
          <w:u w:val="single"/>
        </w:rPr>
      </w:pPr>
      <w:r w:rsidRPr="002A0933">
        <w:rPr>
          <w:rFonts w:ascii="Times New Roman" w:eastAsia="Times New Roman" w:hAnsi="Times New Roman" w:cs="Times New Roman"/>
          <w:color w:val="0000FF"/>
          <w:u w:val="single"/>
        </w:rPr>
        <w:t>(Times New Roman, 12 pt, underline, blue)</w:t>
      </w:r>
    </w:p>
    <w:p w14:paraId="237FE3BA" w14:textId="77777777" w:rsidR="00B53A52" w:rsidRPr="002A0933" w:rsidRDefault="00B53A52" w:rsidP="00B53A52">
      <w:pPr>
        <w:spacing w:after="0" w:line="240" w:lineRule="auto"/>
        <w:jc w:val="center"/>
        <w:rPr>
          <w:rFonts w:ascii="Times New Roman" w:eastAsia="Times New Roman" w:hAnsi="Times New Roman" w:cs="Times New Roman"/>
          <w:color w:val="0000FF"/>
          <w:u w:val="single"/>
        </w:rPr>
      </w:pPr>
    </w:p>
    <w:p w14:paraId="7C5016C8" w14:textId="77777777" w:rsidR="00B53A52" w:rsidRPr="002A0933" w:rsidRDefault="00B53A52" w:rsidP="00B53A52">
      <w:pPr>
        <w:spacing w:after="0" w:line="240" w:lineRule="auto"/>
        <w:rPr>
          <w:rFonts w:ascii="Times New Roman" w:eastAsia="Times New Roman" w:hAnsi="Times New Roman" w:cs="Times New Roman"/>
          <w:b/>
          <w:sz w:val="28"/>
          <w:szCs w:val="28"/>
        </w:rPr>
      </w:pPr>
    </w:p>
    <w:p w14:paraId="2786EA0C" w14:textId="56BE61C8" w:rsidR="00B53A52" w:rsidRPr="002A0933" w:rsidRDefault="00B53A52" w:rsidP="00B53A52">
      <w:pPr>
        <w:spacing w:after="0" w:line="240" w:lineRule="auto"/>
        <w:jc w:val="center"/>
        <w:rPr>
          <w:rFonts w:ascii="Times New Roman" w:eastAsia="Times New Roman" w:hAnsi="Times New Roman" w:cs="Times New Roman"/>
          <w:b/>
          <w:sz w:val="28"/>
          <w:szCs w:val="28"/>
        </w:rPr>
      </w:pPr>
      <w:r w:rsidRPr="002A0933">
        <w:rPr>
          <w:rFonts w:ascii="Times New Roman" w:eastAsia="Times New Roman" w:hAnsi="Times New Roman" w:cs="Times New Roman"/>
          <w:b/>
          <w:sz w:val="28"/>
          <w:szCs w:val="28"/>
        </w:rPr>
        <w:t xml:space="preserve">Abstract </w:t>
      </w:r>
    </w:p>
    <w:p w14:paraId="7DCD9DB4" w14:textId="2F814527" w:rsidR="00B53A52" w:rsidRPr="002A0933" w:rsidRDefault="00B53A52" w:rsidP="00B53A52">
      <w:pPr>
        <w:spacing w:after="0" w:line="240" w:lineRule="auto"/>
        <w:jc w:val="center"/>
        <w:rPr>
          <w:rFonts w:ascii="Times New Roman" w:eastAsia="Times New Roman" w:hAnsi="Times New Roman" w:cs="Times New Roman"/>
          <w:b/>
          <w:sz w:val="28"/>
          <w:szCs w:val="28"/>
        </w:rPr>
      </w:pPr>
      <w:r w:rsidRPr="002A0933">
        <w:rPr>
          <w:rFonts w:ascii="Times New Roman" w:eastAsia="Times New Roman" w:hAnsi="Times New Roman" w:cs="Times New Roman"/>
          <w:b/>
          <w:sz w:val="28"/>
          <w:szCs w:val="28"/>
        </w:rPr>
        <w:t xml:space="preserve">(Times New Roman, 14 pt; bold, center the content on the page) </w:t>
      </w:r>
    </w:p>
    <w:p w14:paraId="5428104E" w14:textId="77777777" w:rsidR="00B53A52" w:rsidRPr="002A0933" w:rsidRDefault="00B53A52" w:rsidP="00B53A52">
      <w:pPr>
        <w:spacing w:after="0" w:line="240" w:lineRule="auto"/>
        <w:jc w:val="center"/>
        <w:rPr>
          <w:rFonts w:ascii="Times New Roman" w:eastAsia="Times New Roman" w:hAnsi="Times New Roman" w:cs="Times New Roman"/>
          <w:b/>
          <w:sz w:val="28"/>
          <w:szCs w:val="28"/>
        </w:rPr>
      </w:pPr>
    </w:p>
    <w:p w14:paraId="20065B60" w14:textId="449884B0" w:rsidR="00B53A52" w:rsidRPr="002A0933" w:rsidRDefault="00B53A52" w:rsidP="00B53A52">
      <w:pPr>
        <w:spacing w:after="0" w:line="240" w:lineRule="auto"/>
        <w:rPr>
          <w:rFonts w:ascii="Times New Roman" w:eastAsia="Times New Roman" w:hAnsi="Times New Roman" w:cs="Times New Roman"/>
          <w:color w:val="000000"/>
        </w:rPr>
      </w:pPr>
      <w:r w:rsidRPr="002A0933">
        <w:rPr>
          <w:rFonts w:ascii="Times New Roman" w:eastAsia="Times New Roman" w:hAnsi="Times New Roman" w:cs="Times New Roman"/>
          <w:color w:val="000000"/>
        </w:rPr>
        <w:t xml:space="preserve">(Main text in Times New Roman, 12 pt; justified alignment; single line spacing. Word limit: 300 words. You may include up to one figure.). Please follow the </w:t>
      </w:r>
      <w:r w:rsidRPr="002A0933">
        <w:rPr>
          <w:rFonts w:ascii="Times New Roman" w:eastAsia="Times New Roman" w:hAnsi="Times New Roman" w:cs="Times New Roman"/>
        </w:rPr>
        <w:t xml:space="preserve">structure:  </w:t>
      </w:r>
    </w:p>
    <w:p w14:paraId="2EEC3FF4" w14:textId="3AACAD22" w:rsidR="00B53A52" w:rsidRPr="002A0933" w:rsidRDefault="00FC2E5E" w:rsidP="00B53A52">
      <w:pPr>
        <w:spacing w:after="0" w:line="240" w:lineRule="auto"/>
        <w:jc w:val="center"/>
        <w:rPr>
          <w:rFonts w:ascii="Times New Roman" w:eastAsia="Times New Roman" w:hAnsi="Times New Roman" w:cs="Times New Roman"/>
          <w:color w:val="000000"/>
        </w:rPr>
      </w:pPr>
      <w:r w:rsidRPr="002A0933">
        <w:rPr>
          <w:rFonts w:ascii="Times New Roman" w:eastAsia="Times New Roman" w:hAnsi="Times New Roman" w:cs="Times New Roman"/>
        </w:rPr>
        <w:t xml:space="preserve"> </w:t>
      </w:r>
    </w:p>
    <w:p w14:paraId="385E3175" w14:textId="77777777" w:rsidR="00B53A52" w:rsidRPr="002A0933" w:rsidRDefault="00B53A52" w:rsidP="00B53A52">
      <w:pPr>
        <w:spacing w:after="0" w:line="240" w:lineRule="auto"/>
        <w:rPr>
          <w:rFonts w:ascii="Times New Roman" w:eastAsia="Times New Roman" w:hAnsi="Times New Roman" w:cs="Times New Roman"/>
          <w:b/>
        </w:rPr>
      </w:pPr>
      <w:r w:rsidRPr="002A0933">
        <w:rPr>
          <w:rFonts w:ascii="Times New Roman" w:eastAsia="Times New Roman" w:hAnsi="Times New Roman" w:cs="Times New Roman"/>
          <w:b/>
        </w:rPr>
        <w:t>Background:</w:t>
      </w:r>
    </w:p>
    <w:p w14:paraId="109C29BA" w14:textId="021FE859" w:rsidR="00B53A52" w:rsidRPr="002A0933" w:rsidRDefault="00B53A52" w:rsidP="00B53A52">
      <w:pPr>
        <w:spacing w:after="0" w:line="240" w:lineRule="auto"/>
        <w:rPr>
          <w:rFonts w:ascii="Times New Roman" w:eastAsia="Times New Roman" w:hAnsi="Times New Roman" w:cs="Times New Roman"/>
          <w:b/>
        </w:rPr>
      </w:pPr>
      <w:r w:rsidRPr="002A0933">
        <w:rPr>
          <w:rFonts w:ascii="Times New Roman" w:eastAsia="Times New Roman" w:hAnsi="Times New Roman" w:cs="Times New Roman"/>
          <w:b/>
        </w:rPr>
        <w:t xml:space="preserve">Materials and methods: </w:t>
      </w:r>
    </w:p>
    <w:p w14:paraId="51F97E57" w14:textId="77777777" w:rsidR="00B53A52" w:rsidRPr="002A0933" w:rsidRDefault="00B53A52" w:rsidP="00B53A52">
      <w:pPr>
        <w:spacing w:after="0" w:line="240" w:lineRule="auto"/>
        <w:rPr>
          <w:rFonts w:ascii="Times New Roman" w:eastAsia="Times New Roman" w:hAnsi="Times New Roman" w:cs="Times New Roman"/>
          <w:b/>
        </w:rPr>
      </w:pPr>
      <w:r w:rsidRPr="002A0933">
        <w:rPr>
          <w:rFonts w:ascii="Times New Roman" w:eastAsia="Times New Roman" w:hAnsi="Times New Roman" w:cs="Times New Roman"/>
          <w:b/>
        </w:rPr>
        <w:t>Results:</w:t>
      </w:r>
    </w:p>
    <w:p w14:paraId="6B70AB2A" w14:textId="1FE7FF6C" w:rsidR="00B53A52" w:rsidRPr="002A0933" w:rsidRDefault="00B53A52" w:rsidP="00B53A52">
      <w:pPr>
        <w:spacing w:after="0" w:line="240" w:lineRule="auto"/>
        <w:rPr>
          <w:rFonts w:ascii="Times New Roman" w:eastAsia="Times New Roman" w:hAnsi="Times New Roman" w:cs="Times New Roman"/>
          <w:b/>
        </w:rPr>
      </w:pPr>
      <w:r w:rsidRPr="002A0933">
        <w:rPr>
          <w:rFonts w:ascii="Times New Roman" w:eastAsia="Times New Roman" w:hAnsi="Times New Roman" w:cs="Times New Roman"/>
          <w:b/>
        </w:rPr>
        <w:t xml:space="preserve">Conclusion: </w:t>
      </w:r>
    </w:p>
    <w:p w14:paraId="5C63691C" w14:textId="564E49C0" w:rsidR="00B53A52" w:rsidRPr="002A0933" w:rsidRDefault="00B53A52" w:rsidP="00B53A52">
      <w:pPr>
        <w:spacing w:after="0" w:line="240" w:lineRule="auto"/>
        <w:rPr>
          <w:rFonts w:ascii="Times New Roman" w:eastAsia="Times New Roman" w:hAnsi="Times New Roman" w:cs="Times New Roman"/>
          <w:b/>
        </w:rPr>
      </w:pPr>
      <w:r w:rsidRPr="002A0933">
        <w:rPr>
          <w:rFonts w:ascii="Times New Roman" w:eastAsia="Times New Roman" w:hAnsi="Times New Roman" w:cs="Times New Roman"/>
          <w:b/>
        </w:rPr>
        <w:t xml:space="preserve">Acknowledgement: </w:t>
      </w:r>
    </w:p>
    <w:p w14:paraId="6CC444F0" w14:textId="77777777" w:rsidR="00B53A52" w:rsidRPr="002A0933" w:rsidRDefault="00B53A52" w:rsidP="00B53A52">
      <w:pPr>
        <w:spacing w:after="0" w:line="240" w:lineRule="auto"/>
        <w:jc w:val="center"/>
        <w:rPr>
          <w:rFonts w:ascii="Times New Roman" w:eastAsia="Times New Roman" w:hAnsi="Times New Roman" w:cs="Times New Roman"/>
        </w:rPr>
      </w:pPr>
    </w:p>
    <w:p w14:paraId="4095AF5C" w14:textId="77777777" w:rsidR="00B53A52" w:rsidRPr="002A0933" w:rsidRDefault="00B53A52" w:rsidP="00B53A52">
      <w:pPr>
        <w:spacing w:after="0" w:line="240" w:lineRule="auto"/>
        <w:jc w:val="center"/>
        <w:rPr>
          <w:rFonts w:ascii="Times New Roman" w:eastAsia="Times New Roman" w:hAnsi="Times New Roman" w:cs="Times New Roman"/>
          <w:color w:val="000000"/>
        </w:rPr>
      </w:pPr>
    </w:p>
    <w:p w14:paraId="49754625" w14:textId="0AEAE2A2" w:rsidR="00B53A52" w:rsidRPr="002A0933" w:rsidRDefault="00B53A52" w:rsidP="00B53A52">
      <w:pPr>
        <w:spacing w:after="0" w:line="240" w:lineRule="auto"/>
        <w:jc w:val="center"/>
        <w:rPr>
          <w:rFonts w:ascii="Times New Roman" w:eastAsia="Times New Roman" w:hAnsi="Times New Roman" w:cs="Times New Roman"/>
        </w:rPr>
      </w:pPr>
      <w:r w:rsidRPr="002A0933">
        <w:rPr>
          <w:rFonts w:ascii="Times New Roman" w:eastAsia="Times New Roman" w:hAnsi="Times New Roman" w:cs="Times New Roman"/>
        </w:rPr>
        <w:t xml:space="preserve">Figure 1. The KSGB logo </w:t>
      </w:r>
    </w:p>
    <w:p w14:paraId="3310DE99" w14:textId="0030E3A3" w:rsidR="00B53A52" w:rsidRPr="002A0933" w:rsidRDefault="00B53A52" w:rsidP="00B53A52">
      <w:pPr>
        <w:spacing w:after="0" w:line="240" w:lineRule="auto"/>
        <w:jc w:val="center"/>
        <w:rPr>
          <w:rFonts w:ascii="Times New Roman" w:eastAsia="Times New Roman" w:hAnsi="Times New Roman" w:cs="Times New Roman"/>
          <w:b/>
          <w:color w:val="000000"/>
          <w:sz w:val="28"/>
          <w:szCs w:val="28"/>
        </w:rPr>
      </w:pPr>
      <w:r w:rsidRPr="002A0933">
        <w:rPr>
          <w:rFonts w:ascii="Times New Roman" w:eastAsia="Times New Roman" w:hAnsi="Times New Roman" w:cs="Times New Roman"/>
        </w:rPr>
        <w:t>(Times New Roman, 12 pt; center the content on the page)</w:t>
      </w:r>
    </w:p>
    <w:p w14:paraId="29384F4D" w14:textId="77777777" w:rsidR="00B53A52" w:rsidRPr="002A0933" w:rsidRDefault="00B53A52" w:rsidP="00B53A52">
      <w:pPr>
        <w:spacing w:after="0" w:line="240" w:lineRule="auto"/>
        <w:jc w:val="center"/>
        <w:rPr>
          <w:rFonts w:ascii="Times New Roman" w:eastAsia="Times New Roman" w:hAnsi="Times New Roman" w:cs="Times New Roman"/>
        </w:rPr>
      </w:pPr>
    </w:p>
    <w:p w14:paraId="70470DE5" w14:textId="77777777" w:rsidR="00B53A52" w:rsidRPr="002A0933" w:rsidRDefault="00B53A52" w:rsidP="00B53A52">
      <w:pPr>
        <w:spacing w:after="0" w:line="240" w:lineRule="auto"/>
        <w:jc w:val="center"/>
        <w:rPr>
          <w:rFonts w:ascii="Times New Roman" w:eastAsia="Times New Roman" w:hAnsi="Times New Roman" w:cs="Times New Roman"/>
        </w:rPr>
      </w:pPr>
    </w:p>
    <w:p w14:paraId="70ECEA9F" w14:textId="68A1C5BB" w:rsidR="00B53A52" w:rsidRPr="002A0933" w:rsidRDefault="00B53A52" w:rsidP="00B53A52">
      <w:pPr>
        <w:spacing w:after="0" w:line="240" w:lineRule="auto"/>
        <w:rPr>
          <w:rFonts w:ascii="Times New Roman" w:eastAsia="Times New Roman" w:hAnsi="Times New Roman" w:cs="Times New Roman"/>
          <w:b/>
          <w:color w:val="000000"/>
        </w:rPr>
      </w:pPr>
      <w:r w:rsidRPr="002A0933">
        <w:rPr>
          <w:rFonts w:ascii="Times New Roman" w:eastAsia="Times New Roman" w:hAnsi="Times New Roman" w:cs="Times New Roman"/>
          <w:b/>
          <w:color w:val="000000"/>
        </w:rPr>
        <w:t xml:space="preserve">Key words: </w:t>
      </w:r>
      <w:r w:rsidRPr="002A0933">
        <w:rPr>
          <w:rFonts w:ascii="Times New Roman" w:eastAsia="Times New Roman" w:hAnsi="Times New Roman" w:cs="Times New Roman"/>
          <w:color w:val="000000"/>
        </w:rPr>
        <w:t>(Times New Roman, 12 pt; list 3–5 keywords separated by commas)</w:t>
      </w:r>
    </w:p>
    <w:p w14:paraId="4BF1CD46" w14:textId="77777777" w:rsidR="00B53A52" w:rsidRPr="002A0933" w:rsidRDefault="00B53A52" w:rsidP="00B53A52">
      <w:pPr>
        <w:spacing w:after="0" w:line="240" w:lineRule="auto"/>
        <w:rPr>
          <w:rFonts w:ascii="Times New Roman" w:eastAsia="Times New Roman" w:hAnsi="Times New Roman" w:cs="Times New Roman"/>
          <w:b/>
        </w:rPr>
      </w:pPr>
    </w:p>
    <w:p w14:paraId="165CC57B" w14:textId="7F562E40" w:rsidR="00B53A52" w:rsidRPr="002A0933" w:rsidRDefault="00B53A52" w:rsidP="00B53A52">
      <w:pPr>
        <w:spacing w:after="0" w:line="240" w:lineRule="auto"/>
        <w:rPr>
          <w:rFonts w:ascii="Times New Roman" w:eastAsia="Times New Roman" w:hAnsi="Times New Roman" w:cs="Times New Roman"/>
        </w:rPr>
      </w:pPr>
      <w:r w:rsidRPr="002A0933">
        <w:rPr>
          <w:rFonts w:ascii="Times New Roman" w:eastAsia="Times New Roman" w:hAnsi="Times New Roman" w:cs="Times New Roman"/>
          <w:b/>
        </w:rPr>
        <w:t xml:space="preserve">References: </w:t>
      </w:r>
      <w:r w:rsidRPr="002A0933">
        <w:rPr>
          <w:rFonts w:ascii="Times New Roman" w:eastAsia="Times New Roman" w:hAnsi="Times New Roman" w:cs="Times New Roman"/>
        </w:rPr>
        <w:t xml:space="preserve">(Times New Roman, 12 pt; </w:t>
      </w:r>
    </w:p>
    <w:p w14:paraId="0010CB5E" w14:textId="77777777" w:rsidR="00B53A52" w:rsidRPr="002A0933" w:rsidRDefault="00B53A52" w:rsidP="00B53A52">
      <w:pPr>
        <w:spacing w:after="0" w:line="240" w:lineRule="auto"/>
        <w:rPr>
          <w:rFonts w:ascii="Times New Roman" w:eastAsia="Times New Roman" w:hAnsi="Times New Roman" w:cs="Times New Roman"/>
        </w:rPr>
      </w:pPr>
    </w:p>
    <w:p w14:paraId="1F5673CC" w14:textId="6D46FEDA" w:rsidR="00B53A52" w:rsidRPr="002A0933" w:rsidRDefault="00B53A52" w:rsidP="00B53A52">
      <w:pPr>
        <w:spacing w:after="0" w:line="240" w:lineRule="auto"/>
        <w:rPr>
          <w:rFonts w:ascii="Times New Roman" w:eastAsia="Times New Roman" w:hAnsi="Times New Roman" w:cs="Times New Roman"/>
        </w:rPr>
      </w:pPr>
      <w:r w:rsidRPr="002A0933">
        <w:rPr>
          <w:rFonts w:ascii="Times New Roman" w:eastAsia="Times New Roman" w:hAnsi="Times New Roman" w:cs="Times New Roman"/>
          <w:b/>
        </w:rPr>
        <w:t xml:space="preserve">Nature style: </w:t>
      </w:r>
      <w:r w:rsidRPr="002A0933">
        <w:rPr>
          <w:rFonts w:ascii="Times New Roman" w:eastAsia="Times New Roman" w:hAnsi="Times New Roman" w:cs="Times New Roman"/>
        </w:rPr>
        <w:t>All authors, Title, Journal, Volume, Page, Year)</w:t>
      </w:r>
    </w:p>
    <w:p w14:paraId="52A517C0" w14:textId="77777777" w:rsidR="00B53A52" w:rsidRPr="002A0933" w:rsidRDefault="00B53A52" w:rsidP="00B53A52">
      <w:pPr>
        <w:spacing w:after="0" w:line="240" w:lineRule="auto"/>
        <w:rPr>
          <w:rFonts w:ascii="Times New Roman" w:eastAsia="Times New Roman" w:hAnsi="Times New Roman" w:cs="Times New Roman"/>
          <w:b/>
        </w:rPr>
      </w:pPr>
    </w:p>
    <w:p w14:paraId="228D0289" w14:textId="0CDE01DB" w:rsidR="00B53A52" w:rsidRPr="002A0933" w:rsidRDefault="00B53A52" w:rsidP="00B53A52">
      <w:pPr>
        <w:spacing w:after="0" w:line="240" w:lineRule="auto"/>
        <w:rPr>
          <w:rFonts w:ascii="Times New Roman" w:eastAsia="Times New Roman" w:hAnsi="Times New Roman" w:cs="Times New Roman"/>
        </w:rPr>
      </w:pPr>
      <w:r w:rsidRPr="002A0933">
        <w:rPr>
          <w:rFonts w:ascii="Times New Roman" w:eastAsia="Times New Roman" w:hAnsi="Times New Roman" w:cs="Times New Roman"/>
          <w:b/>
        </w:rPr>
        <w:t>Example:</w:t>
      </w:r>
      <w:r w:rsidRPr="002A0933">
        <w:rPr>
          <w:rFonts w:ascii="Times New Roman" w:eastAsia="Times New Roman" w:hAnsi="Times New Roman" w:cs="Times New Roman"/>
        </w:rPr>
        <w:br/>
      </w:r>
      <w:r w:rsidR="00FC2E5E" w:rsidRPr="002A0933">
        <w:rPr>
          <w:rFonts w:ascii="Times New Roman" w:eastAsia="Times New Roman" w:hAnsi="Times New Roman" w:cs="Times New Roman"/>
        </w:rPr>
        <w:t xml:space="preserve"> </w:t>
      </w:r>
      <w:r w:rsidRPr="002A0933">
        <w:rPr>
          <w:rFonts w:ascii="Times New Roman" w:eastAsia="Times New Roman" w:hAnsi="Times New Roman" w:cs="Times New Roman"/>
        </w:rPr>
        <w:t xml:space="preserve">Smith, J.A., Nguyen, T.T., Patel, R. et al. Role of hydroxyapatite coatings in enhancing osteoblast adhesion and proliferation. </w:t>
      </w:r>
      <w:r w:rsidRPr="002A0933">
        <w:rPr>
          <w:rFonts w:ascii="Times New Roman" w:eastAsia="Times New Roman" w:hAnsi="Times New Roman" w:cs="Times New Roman"/>
          <w:i/>
        </w:rPr>
        <w:t>Biomaterials</w:t>
      </w:r>
      <w:r w:rsidRPr="002A0933">
        <w:rPr>
          <w:rFonts w:ascii="Times New Roman" w:eastAsia="Times New Roman" w:hAnsi="Times New Roman" w:cs="Times New Roman"/>
          <w:b/>
        </w:rPr>
        <w:t xml:space="preserve"> 274</w:t>
      </w:r>
      <w:r w:rsidRPr="002A0933">
        <w:rPr>
          <w:rFonts w:ascii="Times New Roman" w:eastAsia="Times New Roman" w:hAnsi="Times New Roman" w:cs="Times New Roman"/>
        </w:rPr>
        <w:t>, 120857 (2021).</w:t>
      </w:r>
    </w:p>
    <w:p w14:paraId="70093A49" w14:textId="77777777" w:rsidR="00323EBC" w:rsidRPr="002A0933" w:rsidRDefault="00323EBC" w:rsidP="00B53A52">
      <w:pPr>
        <w:spacing w:after="0" w:line="240" w:lineRule="auto"/>
        <w:rPr>
          <w:rFonts w:ascii="Times New Roman" w:eastAsia="Times New Roman" w:hAnsi="Times New Roman" w:cs="Times New Roman"/>
        </w:rPr>
      </w:pPr>
    </w:p>
    <w:p w14:paraId="17A19FB3" w14:textId="6275E63B" w:rsidR="00D8567F" w:rsidRPr="002A0933" w:rsidRDefault="00D8567F" w:rsidP="008575F5">
      <w:pPr>
        <w:spacing w:after="0" w:line="240" w:lineRule="auto"/>
        <w:rPr>
          <w:rFonts w:ascii="Times New Roman" w:eastAsia="Times New Roman" w:hAnsi="Times New Roman" w:cs="Times New Roman"/>
        </w:rPr>
      </w:pPr>
      <w:r w:rsidRPr="002A0933">
        <w:rPr>
          <w:rFonts w:ascii="Times New Roman" w:eastAsia="Times New Roman" w:hAnsi="Times New Roman" w:cs="Times New Roman"/>
        </w:rPr>
        <w:t>Conference materials will be presented in electronic format on the KOGIS website.</w:t>
      </w:r>
    </w:p>
    <w:p w14:paraId="63FFE659" w14:textId="4953EC6B" w:rsidR="00B53A52" w:rsidRPr="002A0933" w:rsidRDefault="00323EBC" w:rsidP="008575F5">
      <w:pPr>
        <w:spacing w:after="0" w:line="240" w:lineRule="auto"/>
        <w:rPr>
          <w:rFonts w:ascii="Times New Roman" w:eastAsia="Times New Roman" w:hAnsi="Times New Roman" w:cs="Times New Roman"/>
          <w:kern w:val="0"/>
          <w14:ligatures w14:val="none"/>
        </w:rPr>
      </w:pPr>
      <w:r w:rsidRPr="002A0933">
        <w:rPr>
          <w:rFonts w:ascii="Times New Roman" w:eastAsia="Times New Roman" w:hAnsi="Times New Roman" w:cs="Times New Roman"/>
        </w:rPr>
        <w:t xml:space="preserve">The conference organizing committee will invite selected authors of abstracts to submit a full article </w:t>
      </w:r>
      <w:r w:rsidR="00DA7C16" w:rsidRPr="002A0933">
        <w:rPr>
          <w:rFonts w:ascii="Times New Roman" w:eastAsia="Times New Roman" w:hAnsi="Times New Roman" w:cs="Times New Roman"/>
        </w:rPr>
        <w:t xml:space="preserve">to the second issue </w:t>
      </w:r>
      <w:r w:rsidRPr="002A0933">
        <w:rPr>
          <w:rFonts w:ascii="Times New Roman" w:eastAsia="Times New Roman" w:hAnsi="Times New Roman" w:cs="Times New Roman"/>
        </w:rPr>
        <w:t xml:space="preserve">of </w:t>
      </w:r>
      <w:r w:rsidR="00DA7C16" w:rsidRPr="002A0933">
        <w:rPr>
          <w:rFonts w:ascii="Times New Roman" w:eastAsia="Times New Roman" w:hAnsi="Times New Roman" w:cs="Times New Roman"/>
        </w:rPr>
        <w:t xml:space="preserve">the scientific journal </w:t>
      </w:r>
      <w:r w:rsidRPr="002A0933">
        <w:rPr>
          <w:rFonts w:ascii="Times New Roman" w:eastAsia="Times New Roman" w:hAnsi="Times New Roman" w:cs="Times New Roman"/>
        </w:rPr>
        <w:t xml:space="preserve">Contig </w:t>
      </w:r>
      <w:r w:rsidR="00DA7C16" w:rsidRPr="002A0933">
        <w:rPr>
          <w:rFonts w:ascii="Times New Roman" w:eastAsia="Times New Roman" w:hAnsi="Times New Roman" w:cs="Times New Roman"/>
        </w:rPr>
        <w:t>(</w:t>
      </w:r>
      <w:hyperlink r:id="rId11" w:history="1">
        <w:r w:rsidR="00A80EF0" w:rsidRPr="002A0933">
          <w:rPr>
            <w:rStyle w:val="Hyperlink"/>
            <w:rFonts w:ascii="Times New Roman" w:eastAsia="Times New Roman" w:hAnsi="Times New Roman"/>
          </w:rPr>
          <w:t>https://genes.kz/Contig/</w:t>
        </w:r>
      </w:hyperlink>
      <w:r w:rsidR="00DA7C16" w:rsidRPr="002A0933">
        <w:rPr>
          <w:rFonts w:ascii="Times New Roman" w:eastAsia="Times New Roman" w:hAnsi="Times New Roman" w:cs="Times New Roman"/>
        </w:rPr>
        <w:t>)</w:t>
      </w:r>
      <w:r w:rsidRPr="002A0933">
        <w:rPr>
          <w:rFonts w:ascii="Times New Roman" w:eastAsia="Times New Roman" w:hAnsi="Times New Roman" w:cs="Times New Roman"/>
        </w:rPr>
        <w:t>.</w:t>
      </w:r>
    </w:p>
    <w:sectPr w:rsidR="00B53A52" w:rsidRPr="002A0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5264"/>
    <w:multiLevelType w:val="multilevel"/>
    <w:tmpl w:val="1E5C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24B4A"/>
    <w:multiLevelType w:val="multilevel"/>
    <w:tmpl w:val="291E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29A5"/>
    <w:multiLevelType w:val="multilevel"/>
    <w:tmpl w:val="D568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425FF"/>
    <w:multiLevelType w:val="multilevel"/>
    <w:tmpl w:val="DA0EE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E60C53"/>
    <w:multiLevelType w:val="multilevel"/>
    <w:tmpl w:val="E33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D497D"/>
    <w:multiLevelType w:val="multilevel"/>
    <w:tmpl w:val="E8CA1E84"/>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 w15:restartNumberingAfterBreak="0">
    <w:nsid w:val="636F6C36"/>
    <w:multiLevelType w:val="multilevel"/>
    <w:tmpl w:val="47FC04D6"/>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7" w15:restartNumberingAfterBreak="0">
    <w:nsid w:val="6A5E7725"/>
    <w:multiLevelType w:val="multilevel"/>
    <w:tmpl w:val="2462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E1197"/>
    <w:multiLevelType w:val="multilevel"/>
    <w:tmpl w:val="CD5AA8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90BAE"/>
    <w:multiLevelType w:val="multilevel"/>
    <w:tmpl w:val="89B2F60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num w:numId="1" w16cid:durableId="478957878">
    <w:abstractNumId w:val="0"/>
  </w:num>
  <w:num w:numId="2" w16cid:durableId="1036389991">
    <w:abstractNumId w:val="1"/>
  </w:num>
  <w:num w:numId="3" w16cid:durableId="639725765">
    <w:abstractNumId w:val="8"/>
  </w:num>
  <w:num w:numId="4" w16cid:durableId="2094279251">
    <w:abstractNumId w:val="4"/>
  </w:num>
  <w:num w:numId="5" w16cid:durableId="901713374">
    <w:abstractNumId w:val="2"/>
  </w:num>
  <w:num w:numId="6" w16cid:durableId="872808788">
    <w:abstractNumId w:val="9"/>
  </w:num>
  <w:num w:numId="7" w16cid:durableId="152836594">
    <w:abstractNumId w:val="3"/>
  </w:num>
  <w:num w:numId="8" w16cid:durableId="1434518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817421">
    <w:abstractNumId w:val="7"/>
  </w:num>
  <w:num w:numId="10" w16cid:durableId="661854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21"/>
    <w:rsid w:val="000A53C0"/>
    <w:rsid w:val="00110D0E"/>
    <w:rsid w:val="00113B9C"/>
    <w:rsid w:val="00136CEC"/>
    <w:rsid w:val="00152C1E"/>
    <w:rsid w:val="001B73EF"/>
    <w:rsid w:val="00223731"/>
    <w:rsid w:val="00287ADF"/>
    <w:rsid w:val="002A0933"/>
    <w:rsid w:val="002E4B1C"/>
    <w:rsid w:val="00323EBC"/>
    <w:rsid w:val="00397E5B"/>
    <w:rsid w:val="003A6EB0"/>
    <w:rsid w:val="003B1421"/>
    <w:rsid w:val="003F3E7F"/>
    <w:rsid w:val="004169CF"/>
    <w:rsid w:val="00421191"/>
    <w:rsid w:val="0045337E"/>
    <w:rsid w:val="004A05E7"/>
    <w:rsid w:val="004E28ED"/>
    <w:rsid w:val="004F785F"/>
    <w:rsid w:val="005001BA"/>
    <w:rsid w:val="005659C2"/>
    <w:rsid w:val="00570450"/>
    <w:rsid w:val="00606F84"/>
    <w:rsid w:val="0063173F"/>
    <w:rsid w:val="0067294E"/>
    <w:rsid w:val="0067518F"/>
    <w:rsid w:val="006976A6"/>
    <w:rsid w:val="006E4512"/>
    <w:rsid w:val="006F2990"/>
    <w:rsid w:val="0073681D"/>
    <w:rsid w:val="007668FC"/>
    <w:rsid w:val="008575F5"/>
    <w:rsid w:val="0089329D"/>
    <w:rsid w:val="008A42DC"/>
    <w:rsid w:val="00986795"/>
    <w:rsid w:val="00991511"/>
    <w:rsid w:val="009A0711"/>
    <w:rsid w:val="009D53FF"/>
    <w:rsid w:val="009E62E2"/>
    <w:rsid w:val="00A65092"/>
    <w:rsid w:val="00A80EF0"/>
    <w:rsid w:val="00AC286E"/>
    <w:rsid w:val="00B43DC3"/>
    <w:rsid w:val="00B53A52"/>
    <w:rsid w:val="00BA7EEA"/>
    <w:rsid w:val="00BB6102"/>
    <w:rsid w:val="00BC12BA"/>
    <w:rsid w:val="00BC4C5D"/>
    <w:rsid w:val="00BC585E"/>
    <w:rsid w:val="00BF57BE"/>
    <w:rsid w:val="00C34F9E"/>
    <w:rsid w:val="00CC282D"/>
    <w:rsid w:val="00CE59D7"/>
    <w:rsid w:val="00CE620C"/>
    <w:rsid w:val="00D8567F"/>
    <w:rsid w:val="00DA0E49"/>
    <w:rsid w:val="00DA7C16"/>
    <w:rsid w:val="00DC6A29"/>
    <w:rsid w:val="00E9217D"/>
    <w:rsid w:val="00EC2A67"/>
    <w:rsid w:val="00EE6390"/>
    <w:rsid w:val="00FA46D1"/>
    <w:rsid w:val="00FB1399"/>
    <w:rsid w:val="00FC0D51"/>
    <w:rsid w:val="00FC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02B7"/>
  <w15:chartTrackingRefBased/>
  <w15:docId w15:val="{0BA1CC52-672C-4050-998F-F8D216DE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421"/>
    <w:rPr>
      <w:rFonts w:eastAsiaTheme="majorEastAsia" w:cstheme="majorBidi"/>
      <w:color w:val="272727" w:themeColor="text1" w:themeTint="D8"/>
    </w:rPr>
  </w:style>
  <w:style w:type="paragraph" w:styleId="Title">
    <w:name w:val="Title"/>
    <w:basedOn w:val="Normal"/>
    <w:next w:val="Normal"/>
    <w:link w:val="TitleChar"/>
    <w:uiPriority w:val="10"/>
    <w:qFormat/>
    <w:rsid w:val="003B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421"/>
    <w:pPr>
      <w:spacing w:before="160"/>
      <w:jc w:val="center"/>
    </w:pPr>
    <w:rPr>
      <w:i/>
      <w:iCs/>
      <w:color w:val="404040" w:themeColor="text1" w:themeTint="BF"/>
    </w:rPr>
  </w:style>
  <w:style w:type="character" w:customStyle="1" w:styleId="QuoteChar">
    <w:name w:val="Quote Char"/>
    <w:basedOn w:val="DefaultParagraphFont"/>
    <w:link w:val="Quote"/>
    <w:uiPriority w:val="29"/>
    <w:rsid w:val="003B1421"/>
    <w:rPr>
      <w:i/>
      <w:iCs/>
      <w:color w:val="404040" w:themeColor="text1" w:themeTint="BF"/>
    </w:rPr>
  </w:style>
  <w:style w:type="paragraph" w:styleId="ListParagraph">
    <w:name w:val="List Paragraph"/>
    <w:basedOn w:val="Normal"/>
    <w:uiPriority w:val="34"/>
    <w:qFormat/>
    <w:rsid w:val="003B1421"/>
    <w:pPr>
      <w:ind w:left="720"/>
      <w:contextualSpacing/>
    </w:pPr>
  </w:style>
  <w:style w:type="character" w:styleId="IntenseEmphasis">
    <w:name w:val="Intense Emphasis"/>
    <w:basedOn w:val="DefaultParagraphFont"/>
    <w:uiPriority w:val="21"/>
    <w:qFormat/>
    <w:rsid w:val="003B1421"/>
    <w:rPr>
      <w:i/>
      <w:iCs/>
      <w:color w:val="0F4761" w:themeColor="accent1" w:themeShade="BF"/>
    </w:rPr>
  </w:style>
  <w:style w:type="paragraph" w:styleId="IntenseQuote">
    <w:name w:val="Intense Quote"/>
    <w:basedOn w:val="Normal"/>
    <w:next w:val="Normal"/>
    <w:link w:val="IntenseQuoteChar"/>
    <w:uiPriority w:val="30"/>
    <w:qFormat/>
    <w:rsid w:val="003B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421"/>
    <w:rPr>
      <w:i/>
      <w:iCs/>
      <w:color w:val="0F4761" w:themeColor="accent1" w:themeShade="BF"/>
    </w:rPr>
  </w:style>
  <w:style w:type="character" w:styleId="IntenseReference">
    <w:name w:val="Intense Reference"/>
    <w:basedOn w:val="DefaultParagraphFont"/>
    <w:uiPriority w:val="32"/>
    <w:qFormat/>
    <w:rsid w:val="003B1421"/>
    <w:rPr>
      <w:b/>
      <w:bCs/>
      <w:smallCaps/>
      <w:color w:val="0F4761" w:themeColor="accent1" w:themeShade="BF"/>
      <w:spacing w:val="5"/>
    </w:rPr>
  </w:style>
  <w:style w:type="paragraph" w:styleId="NormalWeb">
    <w:name w:val="Normal (Web)"/>
    <w:basedOn w:val="Normal"/>
    <w:uiPriority w:val="99"/>
    <w:semiHidden/>
    <w:unhideWhenUsed/>
    <w:rsid w:val="002E4B1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E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2A67"/>
    <w:rPr>
      <w:sz w:val="16"/>
      <w:szCs w:val="16"/>
    </w:rPr>
  </w:style>
  <w:style w:type="paragraph" w:styleId="CommentText">
    <w:name w:val="annotation text"/>
    <w:basedOn w:val="Normal"/>
    <w:link w:val="CommentTextChar"/>
    <w:uiPriority w:val="99"/>
    <w:semiHidden/>
    <w:unhideWhenUsed/>
    <w:rsid w:val="00EC2A67"/>
    <w:pPr>
      <w:spacing w:line="240" w:lineRule="auto"/>
    </w:pPr>
    <w:rPr>
      <w:sz w:val="20"/>
      <w:szCs w:val="20"/>
    </w:rPr>
  </w:style>
  <w:style w:type="character" w:customStyle="1" w:styleId="CommentTextChar">
    <w:name w:val="Comment Text Char"/>
    <w:basedOn w:val="DefaultParagraphFont"/>
    <w:link w:val="CommentText"/>
    <w:uiPriority w:val="99"/>
    <w:semiHidden/>
    <w:rsid w:val="00EC2A67"/>
    <w:rPr>
      <w:sz w:val="20"/>
      <w:szCs w:val="20"/>
    </w:rPr>
  </w:style>
  <w:style w:type="paragraph" w:styleId="CommentSubject">
    <w:name w:val="annotation subject"/>
    <w:basedOn w:val="CommentText"/>
    <w:next w:val="CommentText"/>
    <w:link w:val="CommentSubjectChar"/>
    <w:uiPriority w:val="99"/>
    <w:semiHidden/>
    <w:unhideWhenUsed/>
    <w:rsid w:val="00EC2A67"/>
    <w:rPr>
      <w:b/>
      <w:bCs/>
    </w:rPr>
  </w:style>
  <w:style w:type="character" w:customStyle="1" w:styleId="CommentSubjectChar">
    <w:name w:val="Comment Subject Char"/>
    <w:basedOn w:val="CommentTextChar"/>
    <w:link w:val="CommentSubject"/>
    <w:uiPriority w:val="99"/>
    <w:semiHidden/>
    <w:rsid w:val="00EC2A67"/>
    <w:rPr>
      <w:b/>
      <w:bCs/>
      <w:sz w:val="20"/>
      <w:szCs w:val="20"/>
    </w:rPr>
  </w:style>
  <w:style w:type="paragraph" w:styleId="BalloonText">
    <w:name w:val="Balloon Text"/>
    <w:basedOn w:val="Normal"/>
    <w:link w:val="BalloonTextChar"/>
    <w:uiPriority w:val="99"/>
    <w:semiHidden/>
    <w:unhideWhenUsed/>
    <w:rsid w:val="00EC2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A67"/>
    <w:rPr>
      <w:rFonts w:ascii="Segoe UI" w:hAnsi="Segoe UI" w:cs="Segoe UI"/>
      <w:sz w:val="18"/>
      <w:szCs w:val="18"/>
    </w:rPr>
  </w:style>
  <w:style w:type="character" w:styleId="Hyperlink">
    <w:name w:val="Hyperlink"/>
    <w:uiPriority w:val="99"/>
    <w:rsid w:val="00DA0E49"/>
    <w:rPr>
      <w:rFonts w:cs="Times New Roman"/>
      <w:color w:val="0000FF"/>
      <w:u w:val="single"/>
    </w:rPr>
  </w:style>
  <w:style w:type="paragraph" w:customStyle="1" w:styleId="lang-ru">
    <w:name w:val="lang-ru"/>
    <w:basedOn w:val="Normal"/>
    <w:rsid w:val="0089329D"/>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Strong">
    <w:name w:val="Strong"/>
    <w:basedOn w:val="DefaultParagraphFont"/>
    <w:uiPriority w:val="22"/>
    <w:qFormat/>
    <w:rsid w:val="0089329D"/>
    <w:rPr>
      <w:b/>
      <w:bCs/>
    </w:rPr>
  </w:style>
  <w:style w:type="character" w:styleId="UnresolvedMention">
    <w:name w:val="Unresolved Mention"/>
    <w:basedOn w:val="DefaultParagraphFont"/>
    <w:uiPriority w:val="99"/>
    <w:semiHidden/>
    <w:unhideWhenUsed/>
    <w:rsid w:val="00A8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is@genes.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genes.kz/Contig/" TargetMode="External"/><Relationship Id="rId5" Type="http://schemas.openxmlformats.org/officeDocument/2006/relationships/image" Target="media/image1.png"/><Relationship Id="rId10" Type="http://schemas.openxmlformats.org/officeDocument/2006/relationships/hyperlink" Target="https://genes.kz/kogis2026/registration.html" TargetMode="External"/><Relationship Id="rId4" Type="http://schemas.openxmlformats.org/officeDocument/2006/relationships/webSettings" Target="webSettings.xml"/><Relationship Id="rId9" Type="http://schemas.openxmlformats.org/officeDocument/2006/relationships/hyperlink" Target="https://genes.kz/kogi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1112</Words>
  <Characters>6344</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Akilzhanova</dc:creator>
  <cp:keywords>, docId:F149D43E61B78A9D4B705CA44A1FAC43</cp:keywords>
  <dc:description/>
  <cp:lastModifiedBy>Kalendar, Ruslan</cp:lastModifiedBy>
  <cp:revision>14</cp:revision>
  <dcterms:created xsi:type="dcterms:W3CDTF">2026-02-16T09:13:00Z</dcterms:created>
  <dcterms:modified xsi:type="dcterms:W3CDTF">2026-02-19T14:34:00Z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e54b9d1b-9e50-4015-9a26-65721cdaa57d</vt:lpwstr>
  </property>
</Properties>
</file>